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46" w:rsidRDefault="006C2B46" w:rsidP="005D0F49">
      <w:pPr>
        <w:spacing w:after="0"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B46" w:rsidRDefault="006C2B46" w:rsidP="006656E0">
      <w:pPr>
        <w:spacing w:after="0" w:line="251" w:lineRule="exact"/>
        <w:ind w:right="-141" w:firstLine="7371"/>
        <w:rPr>
          <w:rFonts w:ascii="Times New Roman" w:hAnsi="Times New Roman" w:cs="Times New Roman"/>
          <w:sz w:val="24"/>
          <w:szCs w:val="24"/>
        </w:rPr>
      </w:pPr>
      <w:r w:rsidRPr="006C2B46">
        <w:rPr>
          <w:rFonts w:ascii="Times New Roman" w:hAnsi="Times New Roman" w:cs="Times New Roman"/>
          <w:sz w:val="24"/>
          <w:szCs w:val="24"/>
        </w:rPr>
        <w:t>Утверждаю</w:t>
      </w:r>
      <w:r w:rsidR="006656E0">
        <w:rPr>
          <w:rFonts w:ascii="Times New Roman" w:hAnsi="Times New Roman" w:cs="Times New Roman"/>
          <w:sz w:val="24"/>
          <w:szCs w:val="24"/>
        </w:rPr>
        <w:t>:</w:t>
      </w:r>
    </w:p>
    <w:p w:rsidR="006656E0" w:rsidRDefault="006656E0" w:rsidP="006656E0">
      <w:pPr>
        <w:spacing w:after="0" w:line="251" w:lineRule="exact"/>
        <w:ind w:right="-141" w:firstLine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 ДО СШ </w:t>
      </w:r>
    </w:p>
    <w:p w:rsidR="006656E0" w:rsidRDefault="006656E0" w:rsidP="006656E0">
      <w:pPr>
        <w:spacing w:after="0" w:line="251" w:lineRule="exact"/>
        <w:ind w:right="-141" w:firstLine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Цимлянского района</w:t>
      </w:r>
    </w:p>
    <w:p w:rsidR="006656E0" w:rsidRDefault="006656E0" w:rsidP="006656E0">
      <w:pPr>
        <w:spacing w:after="0" w:line="251" w:lineRule="exact"/>
        <w:ind w:right="-141" w:firstLine="7371"/>
        <w:rPr>
          <w:rFonts w:ascii="Times New Roman" w:hAnsi="Times New Roman" w:cs="Times New Roman"/>
          <w:sz w:val="24"/>
          <w:szCs w:val="24"/>
        </w:rPr>
      </w:pPr>
    </w:p>
    <w:p w:rsidR="006656E0" w:rsidRDefault="006656E0" w:rsidP="006656E0">
      <w:pPr>
        <w:spacing w:after="0" w:line="251" w:lineRule="exact"/>
        <w:ind w:right="-141" w:firstLine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Н.Н. Лященко</w:t>
      </w:r>
    </w:p>
    <w:p w:rsidR="006656E0" w:rsidRPr="006C2B46" w:rsidRDefault="006656E0" w:rsidP="006656E0">
      <w:pPr>
        <w:spacing w:after="0" w:line="251" w:lineRule="exact"/>
        <w:ind w:left="498" w:right="498"/>
        <w:rPr>
          <w:rFonts w:ascii="Times New Roman" w:hAnsi="Times New Roman" w:cs="Times New Roman"/>
          <w:sz w:val="24"/>
          <w:szCs w:val="24"/>
        </w:rPr>
      </w:pPr>
    </w:p>
    <w:p w:rsidR="006C2B46" w:rsidRDefault="006C2B46" w:rsidP="005D0F49">
      <w:pPr>
        <w:spacing w:after="0"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7CE" w:rsidRPr="005D0F49" w:rsidRDefault="004567CE" w:rsidP="005D0F49">
      <w:pPr>
        <w:spacing w:after="0"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F4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47D7C" w:rsidRDefault="004567CE" w:rsidP="005D0F49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5D0F49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 независимой оценки качества условий осуществления образовательной деятельности</w:t>
      </w:r>
    </w:p>
    <w:p w:rsidR="004567CE" w:rsidRPr="005D0F49" w:rsidRDefault="00847D7C" w:rsidP="005D0F49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СШ Цимлянского района    </w:t>
      </w:r>
    </w:p>
    <w:p w:rsidR="004567CE" w:rsidRDefault="00847D7C" w:rsidP="000F6105">
      <w:pPr>
        <w:pStyle w:val="a9"/>
        <w:tabs>
          <w:tab w:val="left" w:pos="2730"/>
        </w:tabs>
        <w:spacing w:before="8"/>
        <w:ind w:left="0"/>
        <w:rPr>
          <w:b/>
        </w:rPr>
      </w:pPr>
      <w:r>
        <w:rPr>
          <w:sz w:val="17"/>
        </w:rPr>
        <w:tab/>
      </w:r>
      <w:r w:rsidR="000F6105">
        <w:rPr>
          <w:sz w:val="17"/>
        </w:rPr>
        <w:t xml:space="preserve">                                       </w:t>
      </w:r>
      <w:r w:rsidR="004567CE" w:rsidRPr="000F6105">
        <w:rPr>
          <w:b/>
        </w:rPr>
        <w:t xml:space="preserve">на </w:t>
      </w:r>
      <w:r w:rsidR="004567CE" w:rsidRPr="00C1677D">
        <w:rPr>
          <w:b/>
          <w:u w:val="single"/>
        </w:rPr>
        <w:t>20</w:t>
      </w:r>
      <w:r w:rsidR="00C1677D" w:rsidRPr="00C1677D">
        <w:rPr>
          <w:b/>
          <w:u w:val="single"/>
        </w:rPr>
        <w:t xml:space="preserve">24 – </w:t>
      </w:r>
      <w:r w:rsidR="004567CE" w:rsidRPr="00C1677D">
        <w:rPr>
          <w:b/>
          <w:u w:val="single"/>
        </w:rPr>
        <w:t>2025</w:t>
      </w:r>
      <w:r w:rsidR="00C1677D">
        <w:rPr>
          <w:b/>
          <w:u w:val="single"/>
        </w:rPr>
        <w:t xml:space="preserve"> </w:t>
      </w:r>
      <w:r w:rsidR="004567CE" w:rsidRPr="000F6105">
        <w:rPr>
          <w:b/>
        </w:rPr>
        <w:t>годы</w:t>
      </w:r>
    </w:p>
    <w:p w:rsidR="000F6105" w:rsidRPr="000F6105" w:rsidRDefault="000F6105" w:rsidP="000F6105">
      <w:pPr>
        <w:pStyle w:val="a9"/>
        <w:tabs>
          <w:tab w:val="left" w:pos="2730"/>
        </w:tabs>
        <w:spacing w:before="8"/>
        <w:ind w:left="0"/>
        <w:rPr>
          <w:b/>
        </w:rPr>
      </w:pPr>
    </w:p>
    <w:tbl>
      <w:tblPr>
        <w:tblStyle w:val="TableNormal"/>
        <w:tblW w:w="1052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1853"/>
        <w:gridCol w:w="2400"/>
        <w:gridCol w:w="1559"/>
        <w:gridCol w:w="1569"/>
        <w:gridCol w:w="1418"/>
        <w:gridCol w:w="1276"/>
      </w:tblGrid>
      <w:tr w:rsidR="005D0F49" w:rsidRPr="004567CE" w:rsidTr="000F6105">
        <w:trPr>
          <w:trHeight w:val="253"/>
        </w:trPr>
        <w:tc>
          <w:tcPr>
            <w:tcW w:w="449" w:type="dxa"/>
            <w:tcBorders>
              <w:bottom w:val="nil"/>
            </w:tcBorders>
          </w:tcPr>
          <w:p w:rsidR="005D0F49" w:rsidRPr="004567CE" w:rsidRDefault="005D0F49" w:rsidP="0018729B">
            <w:pPr>
              <w:pStyle w:val="TableParagraph"/>
              <w:spacing w:line="234" w:lineRule="exact"/>
              <w:ind w:left="10"/>
            </w:pPr>
            <w:r w:rsidRPr="004567CE">
              <w:t>№</w:t>
            </w:r>
          </w:p>
        </w:tc>
        <w:tc>
          <w:tcPr>
            <w:tcW w:w="1853" w:type="dxa"/>
            <w:vMerge w:val="restart"/>
          </w:tcPr>
          <w:p w:rsidR="005D0F49" w:rsidRPr="008C113D" w:rsidRDefault="005D0F49" w:rsidP="005D0F49">
            <w:pPr>
              <w:pStyle w:val="TableParagraph"/>
              <w:spacing w:line="234" w:lineRule="exact"/>
              <w:ind w:left="285" w:right="132"/>
              <w:rPr>
                <w:sz w:val="20"/>
                <w:szCs w:val="20"/>
                <w:lang w:val="ru-RU"/>
              </w:rPr>
            </w:pPr>
            <w:r w:rsidRPr="008C113D">
              <w:rPr>
                <w:sz w:val="20"/>
                <w:szCs w:val="20"/>
                <w:lang w:val="ru-RU"/>
              </w:rPr>
              <w:t>Недостатк</w:t>
            </w:r>
            <w:r w:rsidRPr="005D0F49">
              <w:rPr>
                <w:sz w:val="20"/>
                <w:szCs w:val="20"/>
                <w:lang w:val="ru-RU"/>
              </w:rPr>
              <w:t>и</w:t>
            </w:r>
            <w:r w:rsidRPr="008C113D">
              <w:rPr>
                <w:sz w:val="20"/>
                <w:szCs w:val="20"/>
                <w:lang w:val="ru-RU"/>
              </w:rPr>
              <w:t>,</w:t>
            </w:r>
          </w:p>
          <w:p w:rsidR="005D0F49" w:rsidRPr="005D0F49" w:rsidRDefault="005D0F49" w:rsidP="005D0F49">
            <w:pPr>
              <w:pStyle w:val="TableParagraph"/>
              <w:tabs>
                <w:tab w:val="left" w:pos="1080"/>
                <w:tab w:val="left" w:pos="1344"/>
              </w:tabs>
              <w:spacing w:line="231" w:lineRule="exact"/>
              <w:ind w:left="71" w:right="276"/>
              <w:rPr>
                <w:sz w:val="20"/>
                <w:szCs w:val="20"/>
                <w:lang w:val="ru-RU"/>
              </w:rPr>
            </w:pPr>
            <w:r w:rsidRPr="005D0F49">
              <w:rPr>
                <w:sz w:val="20"/>
                <w:szCs w:val="20"/>
                <w:lang w:val="ru-RU"/>
              </w:rPr>
              <w:t>выявленные</w:t>
            </w:r>
          </w:p>
          <w:p w:rsidR="005D0F49" w:rsidRPr="005D0F49" w:rsidRDefault="005D0F49" w:rsidP="005D0F49">
            <w:pPr>
              <w:pStyle w:val="TableParagraph"/>
              <w:spacing w:line="233" w:lineRule="exact"/>
              <w:ind w:left="71" w:right="132"/>
              <w:rPr>
                <w:sz w:val="20"/>
                <w:szCs w:val="20"/>
                <w:lang w:val="ru-RU"/>
              </w:rPr>
            </w:pPr>
            <w:r w:rsidRPr="005D0F49">
              <w:rPr>
                <w:smallCaps/>
                <w:w w:val="101"/>
                <w:sz w:val="20"/>
                <w:szCs w:val="20"/>
                <w:lang w:val="ru-RU"/>
              </w:rPr>
              <w:t>в</w:t>
            </w:r>
            <w:r w:rsidRPr="005D0F49">
              <w:rPr>
                <w:spacing w:val="-3"/>
                <w:sz w:val="20"/>
                <w:szCs w:val="20"/>
                <w:lang w:val="ru-RU"/>
              </w:rPr>
              <w:t>х</w:t>
            </w:r>
            <w:r w:rsidRPr="005D0F49">
              <w:rPr>
                <w:sz w:val="20"/>
                <w:szCs w:val="20"/>
                <w:lang w:val="ru-RU"/>
              </w:rPr>
              <w:t xml:space="preserve">оде </w:t>
            </w:r>
            <w:r w:rsidRPr="005D0F49">
              <w:rPr>
                <w:spacing w:val="-1"/>
                <w:sz w:val="20"/>
                <w:szCs w:val="20"/>
                <w:lang w:val="ru-RU"/>
              </w:rPr>
              <w:t>н</w:t>
            </w:r>
            <w:r w:rsidRPr="005D0F49">
              <w:rPr>
                <w:spacing w:val="-2"/>
                <w:sz w:val="20"/>
                <w:szCs w:val="20"/>
                <w:lang w:val="ru-RU"/>
              </w:rPr>
              <w:t>е</w:t>
            </w:r>
            <w:r w:rsidRPr="005D0F49">
              <w:rPr>
                <w:sz w:val="20"/>
                <w:szCs w:val="20"/>
                <w:lang w:val="ru-RU"/>
              </w:rPr>
              <w:t>зав</w:t>
            </w:r>
            <w:r w:rsidRPr="005D0F49">
              <w:rPr>
                <w:spacing w:val="-3"/>
                <w:sz w:val="20"/>
                <w:szCs w:val="20"/>
                <w:lang w:val="ru-RU"/>
              </w:rPr>
              <w:t>и</w:t>
            </w:r>
            <w:r w:rsidRPr="005D0F49">
              <w:rPr>
                <w:sz w:val="20"/>
                <w:szCs w:val="20"/>
                <w:lang w:val="ru-RU"/>
              </w:rPr>
              <w:t>си</w:t>
            </w:r>
            <w:r w:rsidRPr="005D0F49">
              <w:rPr>
                <w:spacing w:val="-2"/>
                <w:sz w:val="20"/>
                <w:szCs w:val="20"/>
                <w:lang w:val="ru-RU"/>
              </w:rPr>
              <w:t>м</w:t>
            </w:r>
            <w:r w:rsidRPr="005D0F49">
              <w:rPr>
                <w:sz w:val="20"/>
                <w:szCs w:val="20"/>
                <w:lang w:val="ru-RU"/>
              </w:rPr>
              <w:t>ой</w:t>
            </w:r>
          </w:p>
          <w:p w:rsidR="005D0F49" w:rsidRPr="005D0F49" w:rsidRDefault="005D0F49" w:rsidP="0018729B">
            <w:pPr>
              <w:pStyle w:val="TableParagraph"/>
              <w:spacing w:line="233" w:lineRule="exact"/>
              <w:ind w:left="285" w:right="276"/>
              <w:rPr>
                <w:sz w:val="20"/>
                <w:szCs w:val="20"/>
                <w:lang w:val="ru-RU"/>
              </w:rPr>
            </w:pPr>
            <w:r w:rsidRPr="005D0F49">
              <w:rPr>
                <w:sz w:val="20"/>
                <w:szCs w:val="20"/>
                <w:lang w:val="ru-RU"/>
              </w:rPr>
              <w:t>оценки качества</w:t>
            </w:r>
          </w:p>
          <w:p w:rsidR="005D0F49" w:rsidRPr="005D0F49" w:rsidRDefault="005D0F49" w:rsidP="0018729B">
            <w:pPr>
              <w:pStyle w:val="TableParagraph"/>
              <w:spacing w:line="233" w:lineRule="exact"/>
              <w:ind w:left="286" w:right="276"/>
              <w:rPr>
                <w:sz w:val="20"/>
                <w:szCs w:val="20"/>
              </w:rPr>
            </w:pPr>
            <w:r w:rsidRPr="005D0F49">
              <w:rPr>
                <w:sz w:val="20"/>
                <w:szCs w:val="20"/>
              </w:rPr>
              <w:t>условий</w:t>
            </w:r>
            <w:r w:rsidR="000F6105">
              <w:rPr>
                <w:sz w:val="20"/>
                <w:szCs w:val="20"/>
                <w:lang w:val="ru-RU"/>
              </w:rPr>
              <w:t xml:space="preserve"> </w:t>
            </w:r>
            <w:r w:rsidRPr="005D0F49">
              <w:rPr>
                <w:sz w:val="20"/>
                <w:szCs w:val="20"/>
              </w:rPr>
              <w:t>оказания</w:t>
            </w:r>
          </w:p>
          <w:p w:rsidR="005D0F49" w:rsidRPr="005D0F49" w:rsidRDefault="005D0F49" w:rsidP="005D0F49">
            <w:pPr>
              <w:pStyle w:val="TableParagraph"/>
              <w:spacing w:line="225" w:lineRule="exact"/>
              <w:ind w:left="287" w:right="132"/>
              <w:rPr>
                <w:sz w:val="20"/>
                <w:szCs w:val="20"/>
              </w:rPr>
            </w:pPr>
            <w:r w:rsidRPr="005D0F49">
              <w:rPr>
                <w:sz w:val="20"/>
                <w:szCs w:val="20"/>
              </w:rPr>
              <w:t>услуг</w:t>
            </w:r>
            <w:r w:rsidR="000F6105">
              <w:rPr>
                <w:sz w:val="20"/>
                <w:szCs w:val="20"/>
                <w:lang w:val="ru-RU"/>
              </w:rPr>
              <w:t xml:space="preserve"> </w:t>
            </w:r>
            <w:r w:rsidRPr="005D0F49">
              <w:rPr>
                <w:sz w:val="20"/>
                <w:szCs w:val="20"/>
              </w:rPr>
              <w:t>организац</w:t>
            </w:r>
            <w:r w:rsidRPr="005D0F49">
              <w:rPr>
                <w:sz w:val="20"/>
                <w:szCs w:val="20"/>
                <w:lang w:val="ru-RU"/>
              </w:rPr>
              <w:t>и</w:t>
            </w:r>
            <w:r w:rsidRPr="005D0F49">
              <w:rPr>
                <w:sz w:val="20"/>
                <w:szCs w:val="20"/>
              </w:rPr>
              <w:t>ей</w:t>
            </w:r>
          </w:p>
        </w:tc>
        <w:tc>
          <w:tcPr>
            <w:tcW w:w="2400" w:type="dxa"/>
            <w:tcBorders>
              <w:bottom w:val="nil"/>
            </w:tcBorders>
          </w:tcPr>
          <w:p w:rsidR="005D0F49" w:rsidRPr="005D0F49" w:rsidRDefault="005D0F49" w:rsidP="005D0F49">
            <w:pPr>
              <w:pStyle w:val="TableParagraph"/>
              <w:spacing w:line="234" w:lineRule="exact"/>
              <w:ind w:right="119"/>
              <w:rPr>
                <w:sz w:val="20"/>
                <w:szCs w:val="20"/>
              </w:rPr>
            </w:pPr>
            <w:r w:rsidRPr="005D0F49">
              <w:rPr>
                <w:sz w:val="20"/>
                <w:szCs w:val="20"/>
              </w:rPr>
              <w:t>Наименование</w:t>
            </w:r>
            <w:r w:rsidR="000F6105">
              <w:rPr>
                <w:sz w:val="20"/>
                <w:szCs w:val="20"/>
                <w:lang w:val="ru-RU"/>
              </w:rPr>
              <w:t xml:space="preserve"> </w:t>
            </w:r>
            <w:r w:rsidRPr="005D0F49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5D0F49" w:rsidRPr="005D0F49" w:rsidRDefault="005D0F49" w:rsidP="0018729B">
            <w:pPr>
              <w:pStyle w:val="TableParagraph"/>
              <w:spacing w:line="234" w:lineRule="exact"/>
              <w:ind w:left="226" w:right="223"/>
              <w:rPr>
                <w:sz w:val="20"/>
                <w:szCs w:val="20"/>
              </w:rPr>
            </w:pPr>
            <w:r w:rsidRPr="005D0F49">
              <w:rPr>
                <w:sz w:val="20"/>
                <w:szCs w:val="20"/>
              </w:rPr>
              <w:t>Плановый</w:t>
            </w:r>
            <w:r w:rsidR="000F6105">
              <w:rPr>
                <w:sz w:val="20"/>
                <w:szCs w:val="20"/>
                <w:lang w:val="ru-RU"/>
              </w:rPr>
              <w:t xml:space="preserve"> </w:t>
            </w:r>
            <w:r w:rsidRPr="005D0F49">
              <w:rPr>
                <w:sz w:val="20"/>
                <w:szCs w:val="20"/>
              </w:rPr>
              <w:t>срок</w:t>
            </w:r>
          </w:p>
          <w:p w:rsidR="005D0F49" w:rsidRPr="005D0F49" w:rsidRDefault="005D0F49" w:rsidP="0018729B">
            <w:pPr>
              <w:pStyle w:val="TableParagraph"/>
              <w:spacing w:line="231" w:lineRule="exact"/>
              <w:ind w:left="226" w:right="220"/>
              <w:rPr>
                <w:sz w:val="20"/>
                <w:szCs w:val="20"/>
              </w:rPr>
            </w:pPr>
            <w:r w:rsidRPr="005D0F49">
              <w:rPr>
                <w:sz w:val="20"/>
                <w:szCs w:val="20"/>
              </w:rPr>
              <w:t>реализации</w:t>
            </w:r>
          </w:p>
          <w:p w:rsidR="005D0F49" w:rsidRPr="005D0F49" w:rsidRDefault="005D0F49" w:rsidP="000F6105">
            <w:pPr>
              <w:pStyle w:val="TableParagraph"/>
              <w:spacing w:line="233" w:lineRule="exact"/>
              <w:ind w:left="226" w:right="-10"/>
              <w:rPr>
                <w:sz w:val="20"/>
                <w:szCs w:val="20"/>
              </w:rPr>
            </w:pPr>
            <w:r w:rsidRPr="005D0F49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69" w:type="dxa"/>
            <w:vMerge w:val="restart"/>
          </w:tcPr>
          <w:p w:rsidR="005D0F49" w:rsidRPr="008C113D" w:rsidRDefault="005D0F49" w:rsidP="000F6105">
            <w:pPr>
              <w:pStyle w:val="TableParagraph"/>
              <w:tabs>
                <w:tab w:val="left" w:pos="1569"/>
              </w:tabs>
              <w:spacing w:line="234" w:lineRule="exact"/>
              <w:ind w:left="10"/>
              <w:rPr>
                <w:sz w:val="20"/>
                <w:szCs w:val="20"/>
                <w:lang w:val="ru-RU"/>
              </w:rPr>
            </w:pPr>
            <w:r w:rsidRPr="008C113D">
              <w:rPr>
                <w:sz w:val="20"/>
                <w:szCs w:val="20"/>
                <w:lang w:val="ru-RU"/>
              </w:rPr>
              <w:t>Ответственный</w:t>
            </w:r>
          </w:p>
          <w:p w:rsidR="005D0F49" w:rsidRPr="005D0F49" w:rsidRDefault="005D0F49" w:rsidP="000F6105">
            <w:pPr>
              <w:pStyle w:val="TableParagraph"/>
              <w:tabs>
                <w:tab w:val="left" w:pos="1569"/>
              </w:tabs>
              <w:spacing w:line="231" w:lineRule="exact"/>
              <w:ind w:left="10"/>
              <w:rPr>
                <w:sz w:val="20"/>
                <w:szCs w:val="20"/>
                <w:lang w:val="ru-RU"/>
              </w:rPr>
            </w:pPr>
            <w:r w:rsidRPr="005D0F49">
              <w:rPr>
                <w:sz w:val="20"/>
                <w:szCs w:val="20"/>
                <w:lang w:val="ru-RU"/>
              </w:rPr>
              <w:t>исполнитель</w:t>
            </w:r>
          </w:p>
          <w:p w:rsidR="005D0F49" w:rsidRPr="005D0F49" w:rsidRDefault="005D0F49" w:rsidP="0018729B">
            <w:pPr>
              <w:pStyle w:val="TableParagraph"/>
              <w:spacing w:line="233" w:lineRule="exact"/>
              <w:ind w:left="180" w:right="173"/>
              <w:rPr>
                <w:sz w:val="20"/>
                <w:szCs w:val="20"/>
                <w:lang w:val="ru-RU"/>
              </w:rPr>
            </w:pPr>
            <w:r w:rsidRPr="005D0F49">
              <w:rPr>
                <w:sz w:val="20"/>
                <w:szCs w:val="20"/>
                <w:lang w:val="ru-RU"/>
              </w:rPr>
              <w:t>(с указанием</w:t>
            </w:r>
          </w:p>
          <w:p w:rsidR="005D0F49" w:rsidRPr="005D0F49" w:rsidRDefault="005D0F49" w:rsidP="0018729B">
            <w:pPr>
              <w:pStyle w:val="TableParagraph"/>
              <w:spacing w:line="233" w:lineRule="exact"/>
              <w:ind w:left="180" w:right="173"/>
              <w:rPr>
                <w:sz w:val="20"/>
                <w:szCs w:val="20"/>
                <w:lang w:val="ru-RU"/>
              </w:rPr>
            </w:pPr>
            <w:r w:rsidRPr="005D0F49">
              <w:rPr>
                <w:sz w:val="20"/>
                <w:szCs w:val="20"/>
                <w:lang w:val="ru-RU"/>
              </w:rPr>
              <w:t>фамилии, имени,</w:t>
            </w:r>
          </w:p>
          <w:p w:rsidR="005D0F49" w:rsidRPr="005D0F49" w:rsidRDefault="005D0F49" w:rsidP="0018729B">
            <w:pPr>
              <w:pStyle w:val="TableParagraph"/>
              <w:spacing w:line="233" w:lineRule="exact"/>
              <w:ind w:left="180" w:right="173"/>
              <w:rPr>
                <w:sz w:val="20"/>
                <w:szCs w:val="20"/>
              </w:rPr>
            </w:pPr>
            <w:r w:rsidRPr="005D0F49">
              <w:rPr>
                <w:sz w:val="20"/>
                <w:szCs w:val="20"/>
              </w:rPr>
              <w:t>отчества и</w:t>
            </w:r>
          </w:p>
          <w:p w:rsidR="005D0F49" w:rsidRPr="005D0F49" w:rsidRDefault="005D0F49" w:rsidP="0018729B">
            <w:pPr>
              <w:pStyle w:val="TableParagraph"/>
              <w:spacing w:line="225" w:lineRule="exact"/>
              <w:ind w:left="180" w:right="169"/>
              <w:rPr>
                <w:sz w:val="20"/>
                <w:szCs w:val="20"/>
              </w:rPr>
            </w:pPr>
            <w:r w:rsidRPr="005D0F49">
              <w:rPr>
                <w:sz w:val="20"/>
                <w:szCs w:val="20"/>
              </w:rPr>
              <w:t>должности)</w:t>
            </w:r>
          </w:p>
        </w:tc>
        <w:tc>
          <w:tcPr>
            <w:tcW w:w="2694" w:type="dxa"/>
            <w:gridSpan w:val="2"/>
          </w:tcPr>
          <w:p w:rsidR="005D0F49" w:rsidRPr="005D0F49" w:rsidRDefault="005D0F49" w:rsidP="0018729B">
            <w:pPr>
              <w:pStyle w:val="TableParagraph"/>
              <w:spacing w:line="234" w:lineRule="exact"/>
              <w:ind w:left="325"/>
              <w:jc w:val="left"/>
              <w:rPr>
                <w:sz w:val="20"/>
                <w:szCs w:val="20"/>
                <w:lang w:val="ru-RU"/>
              </w:rPr>
            </w:pPr>
            <w:r w:rsidRPr="005D0F49">
              <w:rPr>
                <w:sz w:val="20"/>
                <w:szCs w:val="20"/>
                <w:lang w:val="ru-RU"/>
              </w:rPr>
              <w:t>Сведения о ходе реализации мероприятия</w:t>
            </w:r>
          </w:p>
        </w:tc>
      </w:tr>
      <w:tr w:rsidR="005D0F49" w:rsidRPr="004567CE" w:rsidTr="000F6105">
        <w:trPr>
          <w:trHeight w:val="250"/>
        </w:trPr>
        <w:tc>
          <w:tcPr>
            <w:tcW w:w="449" w:type="dxa"/>
            <w:tcBorders>
              <w:top w:val="nil"/>
              <w:bottom w:val="nil"/>
            </w:tcBorders>
          </w:tcPr>
          <w:p w:rsidR="005D0F49" w:rsidRPr="004567CE" w:rsidRDefault="005D0F49" w:rsidP="0018729B">
            <w:pPr>
              <w:pStyle w:val="TableParagraph"/>
              <w:spacing w:line="231" w:lineRule="exact"/>
              <w:ind w:left="162" w:right="149"/>
            </w:pPr>
            <w:r w:rsidRPr="004567CE">
              <w:t>п/п</w:t>
            </w:r>
          </w:p>
        </w:tc>
        <w:tc>
          <w:tcPr>
            <w:tcW w:w="1853" w:type="dxa"/>
            <w:vMerge/>
          </w:tcPr>
          <w:p w:rsidR="005D0F49" w:rsidRPr="005D0F49" w:rsidRDefault="005D0F49" w:rsidP="005D0F49">
            <w:pPr>
              <w:pStyle w:val="TableParagraph"/>
              <w:spacing w:line="225" w:lineRule="exact"/>
              <w:ind w:left="287" w:right="132"/>
              <w:rPr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top w:val="nil"/>
            </w:tcBorders>
          </w:tcPr>
          <w:p w:rsidR="005D0F49" w:rsidRPr="005D0F49" w:rsidRDefault="005D0F49" w:rsidP="005D0F49">
            <w:pPr>
              <w:pStyle w:val="TableParagraph"/>
              <w:spacing w:line="231" w:lineRule="exact"/>
              <w:ind w:right="135"/>
              <w:rPr>
                <w:sz w:val="20"/>
                <w:szCs w:val="20"/>
                <w:lang w:val="ru-RU"/>
              </w:rPr>
            </w:pPr>
            <w:r w:rsidRPr="008C113D">
              <w:rPr>
                <w:sz w:val="20"/>
                <w:szCs w:val="20"/>
                <w:lang w:val="ru-RU"/>
              </w:rPr>
              <w:t>по устранению недостатков,</w:t>
            </w:r>
          </w:p>
          <w:p w:rsidR="005D0F49" w:rsidRPr="005D0F49" w:rsidRDefault="005D0F49" w:rsidP="005D0F49">
            <w:pPr>
              <w:pStyle w:val="TableParagraph"/>
              <w:spacing w:line="233" w:lineRule="exact"/>
              <w:rPr>
                <w:sz w:val="20"/>
                <w:szCs w:val="20"/>
                <w:lang w:val="ru-RU"/>
              </w:rPr>
            </w:pPr>
            <w:r w:rsidRPr="005D0F49">
              <w:rPr>
                <w:sz w:val="20"/>
                <w:szCs w:val="20"/>
                <w:lang w:val="ru-RU"/>
              </w:rPr>
              <w:t>выявленных в ходе</w:t>
            </w:r>
          </w:p>
          <w:p w:rsidR="005D0F49" w:rsidRPr="005D0F49" w:rsidRDefault="005D0F49" w:rsidP="005D0F49">
            <w:pPr>
              <w:pStyle w:val="TableParagraph"/>
              <w:spacing w:line="233" w:lineRule="exact"/>
              <w:rPr>
                <w:sz w:val="20"/>
                <w:szCs w:val="20"/>
                <w:lang w:val="ru-RU"/>
              </w:rPr>
            </w:pPr>
            <w:r w:rsidRPr="005D0F49">
              <w:rPr>
                <w:sz w:val="20"/>
                <w:szCs w:val="20"/>
                <w:lang w:val="ru-RU"/>
              </w:rPr>
              <w:t>независимой оценки</w:t>
            </w:r>
          </w:p>
          <w:p w:rsidR="005D0F49" w:rsidRPr="005D0F49" w:rsidRDefault="005D0F49" w:rsidP="005D0F49">
            <w:pPr>
              <w:pStyle w:val="TableParagraph"/>
              <w:spacing w:line="233" w:lineRule="exact"/>
              <w:ind w:right="181"/>
              <w:rPr>
                <w:sz w:val="20"/>
                <w:szCs w:val="20"/>
                <w:lang w:val="ru-RU"/>
              </w:rPr>
            </w:pPr>
            <w:r w:rsidRPr="005D0F49">
              <w:rPr>
                <w:sz w:val="20"/>
                <w:szCs w:val="20"/>
                <w:lang w:val="ru-RU"/>
              </w:rPr>
              <w:t>качества условий оказания</w:t>
            </w:r>
          </w:p>
          <w:p w:rsidR="005D0F49" w:rsidRPr="005D0F49" w:rsidRDefault="005D0F49" w:rsidP="005D0F49">
            <w:pPr>
              <w:pStyle w:val="TableParagraph"/>
              <w:spacing w:line="225" w:lineRule="exact"/>
              <w:rPr>
                <w:sz w:val="20"/>
                <w:szCs w:val="20"/>
                <w:lang w:val="ru-RU"/>
              </w:rPr>
            </w:pPr>
            <w:r w:rsidRPr="008C113D">
              <w:rPr>
                <w:sz w:val="20"/>
                <w:szCs w:val="20"/>
                <w:lang w:val="ru-RU"/>
              </w:rPr>
              <w:t>услуг организацией</w:t>
            </w:r>
          </w:p>
        </w:tc>
        <w:tc>
          <w:tcPr>
            <w:tcW w:w="1559" w:type="dxa"/>
            <w:vMerge/>
          </w:tcPr>
          <w:p w:rsidR="005D0F49" w:rsidRPr="008C113D" w:rsidRDefault="005D0F49" w:rsidP="0018729B">
            <w:pPr>
              <w:pStyle w:val="TableParagraph"/>
              <w:spacing w:line="233" w:lineRule="exact"/>
              <w:ind w:left="226" w:right="218"/>
              <w:rPr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vMerge/>
          </w:tcPr>
          <w:p w:rsidR="005D0F49" w:rsidRPr="008C113D" w:rsidRDefault="005D0F49" w:rsidP="0018729B">
            <w:pPr>
              <w:pStyle w:val="TableParagraph"/>
              <w:spacing w:line="225" w:lineRule="exact"/>
              <w:ind w:left="180" w:right="169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5D0F49" w:rsidRPr="008C113D" w:rsidRDefault="005D0F49" w:rsidP="000F6105">
            <w:pPr>
              <w:pStyle w:val="TableParagraph"/>
              <w:spacing w:line="231" w:lineRule="exact"/>
              <w:ind w:left="10"/>
              <w:rPr>
                <w:sz w:val="20"/>
                <w:szCs w:val="20"/>
                <w:lang w:val="ru-RU"/>
              </w:rPr>
            </w:pPr>
            <w:r w:rsidRPr="008C113D">
              <w:rPr>
                <w:sz w:val="20"/>
                <w:szCs w:val="20"/>
                <w:lang w:val="ru-RU"/>
              </w:rPr>
              <w:t>Реализованные меры</w:t>
            </w:r>
          </w:p>
          <w:p w:rsidR="005D0F49" w:rsidRPr="008C113D" w:rsidRDefault="005D0F49" w:rsidP="0018729B">
            <w:pPr>
              <w:pStyle w:val="TableParagraph"/>
              <w:spacing w:line="233" w:lineRule="exact"/>
              <w:ind w:left="125" w:right="117"/>
              <w:rPr>
                <w:sz w:val="20"/>
                <w:szCs w:val="20"/>
                <w:lang w:val="ru-RU"/>
              </w:rPr>
            </w:pPr>
            <w:r w:rsidRPr="008C113D">
              <w:rPr>
                <w:sz w:val="20"/>
                <w:szCs w:val="20"/>
                <w:lang w:val="ru-RU"/>
              </w:rPr>
              <w:t>по устранению</w:t>
            </w:r>
          </w:p>
          <w:p w:rsidR="005D0F49" w:rsidRPr="008C113D" w:rsidRDefault="005D0F49" w:rsidP="0018729B">
            <w:pPr>
              <w:pStyle w:val="TableParagraph"/>
              <w:spacing w:before="1" w:line="232" w:lineRule="exact"/>
              <w:ind w:left="125" w:right="116"/>
              <w:rPr>
                <w:sz w:val="20"/>
                <w:szCs w:val="20"/>
                <w:lang w:val="ru-RU"/>
              </w:rPr>
            </w:pPr>
            <w:r w:rsidRPr="008C113D">
              <w:rPr>
                <w:sz w:val="20"/>
                <w:szCs w:val="20"/>
                <w:lang w:val="ru-RU"/>
              </w:rPr>
              <w:t>выявленных</w:t>
            </w:r>
          </w:p>
          <w:p w:rsidR="005D0F49" w:rsidRPr="008C113D" w:rsidRDefault="005D0F49" w:rsidP="0018729B">
            <w:pPr>
              <w:pStyle w:val="TableParagraph"/>
              <w:spacing w:line="233" w:lineRule="exact"/>
              <w:ind w:left="125" w:right="116"/>
              <w:rPr>
                <w:sz w:val="20"/>
                <w:szCs w:val="20"/>
                <w:lang w:val="ru-RU"/>
              </w:rPr>
            </w:pPr>
            <w:r w:rsidRPr="008C113D">
              <w:rPr>
                <w:sz w:val="20"/>
                <w:szCs w:val="20"/>
                <w:lang w:val="ru-RU"/>
              </w:rPr>
              <w:t>недостатков</w:t>
            </w:r>
          </w:p>
        </w:tc>
        <w:tc>
          <w:tcPr>
            <w:tcW w:w="1276" w:type="dxa"/>
            <w:vMerge w:val="restart"/>
          </w:tcPr>
          <w:p w:rsidR="005D0F49" w:rsidRPr="005D0F49" w:rsidRDefault="005D0F49" w:rsidP="000F6105">
            <w:pPr>
              <w:pStyle w:val="TableParagraph"/>
              <w:tabs>
                <w:tab w:val="left" w:pos="1134"/>
              </w:tabs>
              <w:spacing w:line="231" w:lineRule="exact"/>
              <w:rPr>
                <w:sz w:val="20"/>
                <w:szCs w:val="20"/>
              </w:rPr>
            </w:pPr>
            <w:r w:rsidRPr="005D0F49">
              <w:rPr>
                <w:sz w:val="20"/>
                <w:szCs w:val="20"/>
              </w:rPr>
              <w:t>Фактический</w:t>
            </w:r>
            <w:r w:rsidR="000F6105">
              <w:rPr>
                <w:sz w:val="20"/>
                <w:szCs w:val="20"/>
                <w:lang w:val="ru-RU"/>
              </w:rPr>
              <w:t xml:space="preserve"> </w:t>
            </w:r>
            <w:r w:rsidRPr="005D0F49">
              <w:rPr>
                <w:sz w:val="20"/>
                <w:szCs w:val="20"/>
              </w:rPr>
              <w:t>срок</w:t>
            </w:r>
          </w:p>
          <w:p w:rsidR="005D0F49" w:rsidRPr="005D0F49" w:rsidRDefault="005D0F49" w:rsidP="000F6105">
            <w:pPr>
              <w:pStyle w:val="TableParagraph"/>
              <w:tabs>
                <w:tab w:val="left" w:pos="1134"/>
              </w:tabs>
              <w:spacing w:line="233" w:lineRule="exact"/>
              <w:rPr>
                <w:sz w:val="20"/>
                <w:szCs w:val="20"/>
              </w:rPr>
            </w:pPr>
            <w:r w:rsidRPr="005D0F49">
              <w:rPr>
                <w:sz w:val="20"/>
                <w:szCs w:val="20"/>
              </w:rPr>
              <w:t>реализации</w:t>
            </w:r>
          </w:p>
        </w:tc>
      </w:tr>
      <w:tr w:rsidR="005D0F49" w:rsidRPr="004567CE" w:rsidTr="000F6105">
        <w:trPr>
          <w:trHeight w:val="253"/>
        </w:trPr>
        <w:tc>
          <w:tcPr>
            <w:tcW w:w="449" w:type="dxa"/>
            <w:tcBorders>
              <w:top w:val="nil"/>
              <w:bottom w:val="nil"/>
            </w:tcBorders>
          </w:tcPr>
          <w:p w:rsidR="005D0F49" w:rsidRPr="004567CE" w:rsidRDefault="005D0F49" w:rsidP="0018729B">
            <w:pPr>
              <w:pStyle w:val="TableParagraph"/>
              <w:jc w:val="left"/>
            </w:pPr>
          </w:p>
        </w:tc>
        <w:tc>
          <w:tcPr>
            <w:tcW w:w="1853" w:type="dxa"/>
            <w:vMerge/>
          </w:tcPr>
          <w:p w:rsidR="005D0F49" w:rsidRPr="005D0F49" w:rsidRDefault="005D0F49" w:rsidP="005D0F49">
            <w:pPr>
              <w:pStyle w:val="TableParagraph"/>
              <w:spacing w:line="225" w:lineRule="exact"/>
              <w:ind w:left="287" w:right="132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</w:tcPr>
          <w:p w:rsidR="005D0F49" w:rsidRPr="005D0F49" w:rsidRDefault="005D0F49" w:rsidP="005D0F49">
            <w:pPr>
              <w:pStyle w:val="TableParagraph"/>
              <w:spacing w:line="225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5D0F49" w:rsidRPr="005D0F49" w:rsidRDefault="005D0F49" w:rsidP="0018729B">
            <w:pPr>
              <w:pStyle w:val="TableParagraph"/>
              <w:spacing w:line="233" w:lineRule="exact"/>
              <w:ind w:left="226" w:right="218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5D0F49" w:rsidRPr="005D0F49" w:rsidRDefault="005D0F49" w:rsidP="0018729B">
            <w:pPr>
              <w:pStyle w:val="TableParagraph"/>
              <w:spacing w:line="225" w:lineRule="exact"/>
              <w:ind w:left="180" w:right="169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0F49" w:rsidRPr="005D0F49" w:rsidRDefault="005D0F49" w:rsidP="0018729B">
            <w:pPr>
              <w:pStyle w:val="TableParagraph"/>
              <w:spacing w:line="233" w:lineRule="exact"/>
              <w:ind w:left="125" w:right="116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5D0F49" w:rsidRPr="005D0F49" w:rsidRDefault="005D0F49" w:rsidP="0018729B">
            <w:pPr>
              <w:pStyle w:val="TableParagraph"/>
              <w:spacing w:line="233" w:lineRule="exact"/>
              <w:ind w:left="253" w:right="247"/>
              <w:rPr>
                <w:sz w:val="20"/>
                <w:szCs w:val="20"/>
              </w:rPr>
            </w:pPr>
          </w:p>
        </w:tc>
      </w:tr>
      <w:tr w:rsidR="005D0F49" w:rsidRPr="004567CE" w:rsidTr="000F6105">
        <w:trPr>
          <w:trHeight w:val="253"/>
        </w:trPr>
        <w:tc>
          <w:tcPr>
            <w:tcW w:w="449" w:type="dxa"/>
            <w:tcBorders>
              <w:top w:val="nil"/>
              <w:bottom w:val="nil"/>
            </w:tcBorders>
          </w:tcPr>
          <w:p w:rsidR="005D0F49" w:rsidRPr="004567CE" w:rsidRDefault="005D0F49" w:rsidP="0018729B">
            <w:pPr>
              <w:pStyle w:val="TableParagraph"/>
              <w:jc w:val="left"/>
            </w:pPr>
          </w:p>
        </w:tc>
        <w:tc>
          <w:tcPr>
            <w:tcW w:w="1853" w:type="dxa"/>
            <w:vMerge/>
          </w:tcPr>
          <w:p w:rsidR="005D0F49" w:rsidRPr="005D0F49" w:rsidRDefault="005D0F49" w:rsidP="005D0F49">
            <w:pPr>
              <w:pStyle w:val="TableParagraph"/>
              <w:spacing w:line="225" w:lineRule="exact"/>
              <w:ind w:left="287" w:right="132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</w:tcPr>
          <w:p w:rsidR="005D0F49" w:rsidRPr="005D0F49" w:rsidRDefault="005D0F49" w:rsidP="005D0F49">
            <w:pPr>
              <w:pStyle w:val="TableParagraph"/>
              <w:spacing w:line="225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D0F49" w:rsidRPr="005D0F49" w:rsidRDefault="005D0F49" w:rsidP="0018729B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5D0F49" w:rsidRPr="005D0F49" w:rsidRDefault="005D0F49" w:rsidP="0018729B">
            <w:pPr>
              <w:pStyle w:val="TableParagraph"/>
              <w:spacing w:line="225" w:lineRule="exact"/>
              <w:ind w:left="180" w:right="169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0F49" w:rsidRPr="005D0F49" w:rsidRDefault="005D0F49" w:rsidP="0018729B">
            <w:pPr>
              <w:pStyle w:val="TableParagraph"/>
              <w:spacing w:line="233" w:lineRule="exact"/>
              <w:ind w:left="125" w:right="116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D0F49" w:rsidRPr="005D0F49" w:rsidRDefault="005D0F49" w:rsidP="0018729B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</w:tr>
      <w:tr w:rsidR="005D0F49" w:rsidRPr="004567CE" w:rsidTr="000F6105">
        <w:trPr>
          <w:trHeight w:val="253"/>
        </w:trPr>
        <w:tc>
          <w:tcPr>
            <w:tcW w:w="449" w:type="dxa"/>
            <w:tcBorders>
              <w:top w:val="nil"/>
              <w:bottom w:val="nil"/>
            </w:tcBorders>
          </w:tcPr>
          <w:p w:rsidR="005D0F49" w:rsidRPr="004567CE" w:rsidRDefault="005D0F49" w:rsidP="0018729B">
            <w:pPr>
              <w:pStyle w:val="TableParagraph"/>
              <w:jc w:val="left"/>
            </w:pPr>
          </w:p>
        </w:tc>
        <w:tc>
          <w:tcPr>
            <w:tcW w:w="1853" w:type="dxa"/>
            <w:vMerge/>
          </w:tcPr>
          <w:p w:rsidR="005D0F49" w:rsidRPr="005D0F49" w:rsidRDefault="005D0F49" w:rsidP="005D0F49">
            <w:pPr>
              <w:pStyle w:val="TableParagraph"/>
              <w:spacing w:line="225" w:lineRule="exact"/>
              <w:ind w:left="287" w:right="132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</w:tcPr>
          <w:p w:rsidR="005D0F49" w:rsidRPr="005D0F49" w:rsidRDefault="005D0F49" w:rsidP="005D0F49">
            <w:pPr>
              <w:pStyle w:val="TableParagraph"/>
              <w:spacing w:line="225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D0F49" w:rsidRPr="005D0F49" w:rsidRDefault="005D0F49" w:rsidP="0018729B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5D0F49" w:rsidRPr="005D0F49" w:rsidRDefault="005D0F49" w:rsidP="0018729B">
            <w:pPr>
              <w:pStyle w:val="TableParagraph"/>
              <w:spacing w:line="225" w:lineRule="exact"/>
              <w:ind w:left="180" w:right="169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5D0F49" w:rsidRPr="005D0F49" w:rsidRDefault="005D0F49" w:rsidP="0018729B">
            <w:pPr>
              <w:pStyle w:val="TableParagraph"/>
              <w:spacing w:line="233" w:lineRule="exact"/>
              <w:ind w:left="125" w:right="116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D0F49" w:rsidRPr="005D0F49" w:rsidRDefault="005D0F49" w:rsidP="0018729B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</w:tr>
      <w:tr w:rsidR="005D0F49" w:rsidRPr="004567CE" w:rsidTr="000F6105">
        <w:trPr>
          <w:trHeight w:val="244"/>
        </w:trPr>
        <w:tc>
          <w:tcPr>
            <w:tcW w:w="449" w:type="dxa"/>
            <w:tcBorders>
              <w:top w:val="nil"/>
            </w:tcBorders>
          </w:tcPr>
          <w:p w:rsidR="005D0F49" w:rsidRPr="004567CE" w:rsidRDefault="005D0F49" w:rsidP="0018729B">
            <w:pPr>
              <w:pStyle w:val="TableParagraph"/>
              <w:jc w:val="left"/>
            </w:pPr>
          </w:p>
        </w:tc>
        <w:tc>
          <w:tcPr>
            <w:tcW w:w="1853" w:type="dxa"/>
            <w:vMerge/>
          </w:tcPr>
          <w:p w:rsidR="005D0F49" w:rsidRPr="005D0F49" w:rsidRDefault="005D0F49" w:rsidP="005D0F49">
            <w:pPr>
              <w:pStyle w:val="TableParagraph"/>
              <w:spacing w:line="225" w:lineRule="exact"/>
              <w:ind w:left="287" w:right="132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</w:tcPr>
          <w:p w:rsidR="005D0F49" w:rsidRPr="005D0F49" w:rsidRDefault="005D0F49" w:rsidP="005D0F49">
            <w:pPr>
              <w:pStyle w:val="TableParagraph"/>
              <w:spacing w:line="225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D0F49" w:rsidRPr="005D0F49" w:rsidRDefault="005D0F49" w:rsidP="0018729B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5D0F49" w:rsidRPr="005D0F49" w:rsidRDefault="005D0F49" w:rsidP="0018729B">
            <w:pPr>
              <w:pStyle w:val="TableParagraph"/>
              <w:spacing w:line="225" w:lineRule="exact"/>
              <w:ind w:left="180" w:right="16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D0F49" w:rsidRPr="005D0F49" w:rsidRDefault="005D0F49" w:rsidP="0018729B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D0F49" w:rsidRPr="005D0F49" w:rsidRDefault="005D0F49" w:rsidP="0018729B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</w:tr>
      <w:tr w:rsidR="004567CE" w:rsidRPr="004567CE" w:rsidTr="000F6105">
        <w:trPr>
          <w:trHeight w:val="251"/>
        </w:trPr>
        <w:tc>
          <w:tcPr>
            <w:tcW w:w="10524" w:type="dxa"/>
            <w:gridSpan w:val="7"/>
          </w:tcPr>
          <w:p w:rsidR="004567CE" w:rsidRPr="004567CE" w:rsidRDefault="004567CE" w:rsidP="004567CE">
            <w:pPr>
              <w:pStyle w:val="TableParagraph"/>
              <w:spacing w:line="232" w:lineRule="exact"/>
              <w:ind w:left="601"/>
              <w:rPr>
                <w:lang w:val="ru-RU"/>
              </w:rPr>
            </w:pPr>
            <w:r w:rsidRPr="004567CE">
              <w:t>I</w:t>
            </w:r>
            <w:r w:rsidRPr="004567CE">
              <w:rPr>
                <w:lang w:val="ru-RU"/>
              </w:rPr>
              <w:t>. Открытость и доступность информации об организации</w:t>
            </w:r>
          </w:p>
        </w:tc>
      </w:tr>
      <w:tr w:rsidR="004567CE" w:rsidRPr="004567CE" w:rsidTr="000F6105">
        <w:trPr>
          <w:trHeight w:val="253"/>
        </w:trPr>
        <w:tc>
          <w:tcPr>
            <w:tcW w:w="449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853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400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559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569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418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276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4567CE" w:rsidRPr="004567CE" w:rsidTr="000F6105">
        <w:trPr>
          <w:trHeight w:val="254"/>
        </w:trPr>
        <w:tc>
          <w:tcPr>
            <w:tcW w:w="10524" w:type="dxa"/>
            <w:gridSpan w:val="7"/>
          </w:tcPr>
          <w:p w:rsidR="004567CE" w:rsidRPr="004567CE" w:rsidRDefault="004567CE" w:rsidP="004567CE">
            <w:pPr>
              <w:pStyle w:val="TableParagraph"/>
              <w:spacing w:line="234" w:lineRule="exact"/>
              <w:rPr>
                <w:lang w:val="ru-RU"/>
              </w:rPr>
            </w:pPr>
            <w:r w:rsidRPr="004567CE">
              <w:t>II</w:t>
            </w:r>
            <w:r w:rsidRPr="004567CE">
              <w:rPr>
                <w:lang w:val="ru-RU"/>
              </w:rPr>
              <w:t>. Комфортность условий предоставления услуг</w:t>
            </w:r>
          </w:p>
        </w:tc>
      </w:tr>
      <w:tr w:rsidR="004567CE" w:rsidRPr="004567CE" w:rsidTr="000F6105">
        <w:trPr>
          <w:trHeight w:val="251"/>
        </w:trPr>
        <w:tc>
          <w:tcPr>
            <w:tcW w:w="449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853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400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559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569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418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276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4567CE" w:rsidRPr="004567CE" w:rsidTr="000F6105">
        <w:trPr>
          <w:trHeight w:val="254"/>
        </w:trPr>
        <w:tc>
          <w:tcPr>
            <w:tcW w:w="10524" w:type="dxa"/>
            <w:gridSpan w:val="7"/>
          </w:tcPr>
          <w:p w:rsidR="004567CE" w:rsidRPr="004567CE" w:rsidRDefault="004567CE" w:rsidP="004567CE">
            <w:pPr>
              <w:pStyle w:val="TableParagraph"/>
              <w:spacing w:line="234" w:lineRule="exact"/>
              <w:rPr>
                <w:lang w:val="ru-RU"/>
              </w:rPr>
            </w:pPr>
            <w:r w:rsidRPr="004567CE">
              <w:t>III</w:t>
            </w:r>
            <w:r w:rsidRPr="004567CE">
              <w:rPr>
                <w:lang w:val="ru-RU"/>
              </w:rPr>
              <w:t>. Доступность услуг для инвалидов</w:t>
            </w:r>
          </w:p>
        </w:tc>
      </w:tr>
      <w:tr w:rsidR="004567CE" w:rsidRPr="004567CE" w:rsidTr="000F6105">
        <w:trPr>
          <w:trHeight w:val="251"/>
        </w:trPr>
        <w:tc>
          <w:tcPr>
            <w:tcW w:w="449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853" w:type="dxa"/>
          </w:tcPr>
          <w:p w:rsidR="00260187" w:rsidRPr="00A2539A" w:rsidRDefault="00260187" w:rsidP="00260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53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Спортивная школа</w:t>
            </w:r>
          </w:p>
          <w:p w:rsidR="00260187" w:rsidRPr="00A2539A" w:rsidRDefault="00260187" w:rsidP="002601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253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Условия для инвалидов</w:t>
            </w:r>
          </w:p>
          <w:p w:rsidR="00260187" w:rsidRPr="00A2539A" w:rsidRDefault="00260187" w:rsidP="0026018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3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выделенных стоянок для автотранспортных средств инвалидов</w:t>
            </w:r>
          </w:p>
          <w:p w:rsidR="00260187" w:rsidRPr="00A2539A" w:rsidRDefault="00260187" w:rsidP="0026018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3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сменных кресел-колясок</w:t>
            </w:r>
          </w:p>
          <w:p w:rsidR="00260187" w:rsidRPr="00A2539A" w:rsidRDefault="00260187" w:rsidP="0026018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3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специально оборудованных санитарно-гигиенических помещений в организации</w:t>
            </w:r>
          </w:p>
          <w:p w:rsidR="00260187" w:rsidRPr="00A2539A" w:rsidRDefault="00260187" w:rsidP="0026018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3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A253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сурдопереводчика</w:t>
            </w:r>
            <w:proofErr w:type="spellEnd"/>
            <w:r w:rsidRPr="00A253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253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тифлосурдопереводчика</w:t>
            </w:r>
            <w:proofErr w:type="spellEnd"/>
            <w:r w:rsidRPr="00A253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60187" w:rsidRPr="00A2539A" w:rsidRDefault="00260187" w:rsidP="0026018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3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4567CE" w:rsidRPr="00260187" w:rsidRDefault="00260187" w:rsidP="00260187">
            <w:pPr>
              <w:contextualSpacing/>
              <w:rPr>
                <w:lang w:val="ru-RU"/>
              </w:rPr>
            </w:pPr>
            <w:r w:rsidRPr="002601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Наличие возможности </w:t>
            </w:r>
            <w:r w:rsidRPr="002601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предоставления услуги в дистанционном режиме или на дому</w:t>
            </w:r>
          </w:p>
        </w:tc>
        <w:tc>
          <w:tcPr>
            <w:tcW w:w="2400" w:type="dxa"/>
          </w:tcPr>
          <w:p w:rsidR="004567CE" w:rsidRDefault="00A2539A" w:rsidP="0018729B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1.Заявка учредителю</w:t>
            </w:r>
            <w:r w:rsidR="00260187">
              <w:rPr>
                <w:lang w:val="ru-RU"/>
              </w:rPr>
              <w:t xml:space="preserve"> о содействии в организации выделенной стоянки для автотранспортных средств инвалидов, установление знака «Стоянка для инвалидов».</w:t>
            </w:r>
          </w:p>
          <w:p w:rsidR="00260187" w:rsidRDefault="00B55C8C" w:rsidP="0018729B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A2539A">
              <w:rPr>
                <w:lang w:val="ru-RU"/>
              </w:rPr>
              <w:t xml:space="preserve">Заявка учредителю </w:t>
            </w:r>
            <w:r w:rsidR="00821709">
              <w:rPr>
                <w:lang w:val="ru-RU"/>
              </w:rPr>
              <w:t>о финансировании для приобретения сменного кресла-коляски.</w:t>
            </w:r>
          </w:p>
          <w:p w:rsidR="00D01555" w:rsidRDefault="00D01555" w:rsidP="0018729B">
            <w:pPr>
              <w:pStyle w:val="TableParagraph"/>
              <w:jc w:val="left"/>
              <w:rPr>
                <w:lang w:val="ru-RU"/>
              </w:rPr>
            </w:pPr>
          </w:p>
          <w:p w:rsidR="00D01555" w:rsidRDefault="00D01555" w:rsidP="0018729B">
            <w:pPr>
              <w:pStyle w:val="TableParagraph"/>
              <w:jc w:val="left"/>
              <w:rPr>
                <w:lang w:val="ru-RU"/>
              </w:rPr>
            </w:pPr>
          </w:p>
          <w:p w:rsidR="00B55C8C" w:rsidRDefault="00B55C8C" w:rsidP="0018729B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>3.Проведение работы по организации сопровождения инвалидов, инструктаж работников МБУ ДО СШ.</w:t>
            </w:r>
          </w:p>
          <w:p w:rsidR="00D01555" w:rsidRDefault="00D01555" w:rsidP="0018729B">
            <w:pPr>
              <w:pStyle w:val="TableParagraph"/>
              <w:jc w:val="left"/>
              <w:rPr>
                <w:lang w:val="ru-RU"/>
              </w:rPr>
            </w:pPr>
          </w:p>
          <w:p w:rsidR="00D01555" w:rsidRDefault="00D01555" w:rsidP="0018729B">
            <w:pPr>
              <w:pStyle w:val="TableParagraph"/>
              <w:jc w:val="left"/>
              <w:rPr>
                <w:lang w:val="ru-RU"/>
              </w:rPr>
            </w:pPr>
          </w:p>
          <w:p w:rsidR="00D01555" w:rsidRDefault="00D01555" w:rsidP="0018729B">
            <w:pPr>
              <w:pStyle w:val="TableParagraph"/>
              <w:jc w:val="left"/>
              <w:rPr>
                <w:lang w:val="ru-RU"/>
              </w:rPr>
            </w:pPr>
          </w:p>
          <w:p w:rsidR="00D01555" w:rsidRDefault="00D01555" w:rsidP="0018729B">
            <w:pPr>
              <w:pStyle w:val="TableParagraph"/>
              <w:jc w:val="left"/>
              <w:rPr>
                <w:lang w:val="ru-RU"/>
              </w:rPr>
            </w:pPr>
          </w:p>
          <w:p w:rsidR="00821709" w:rsidRPr="004567CE" w:rsidRDefault="00B55C8C" w:rsidP="0018729B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>4.Услуги в дистанционном режиме</w:t>
            </w:r>
            <w:r w:rsidR="00D01555">
              <w:rPr>
                <w:lang w:val="ru-RU"/>
              </w:rPr>
              <w:t xml:space="preserve"> или на дому не предоставляются.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567CE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2027год</w:t>
            </w: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01555" w:rsidRDefault="00D01555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2539A" w:rsidRPr="004567CE" w:rsidRDefault="000F6105" w:rsidP="0018729B">
            <w:pPr>
              <w:pStyle w:val="TableParagraph"/>
              <w:jc w:val="left"/>
              <w:rPr>
                <w:lang w:val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C1677D"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 w:rsidR="00A2539A" w:rsidRPr="00895257">
              <w:rPr>
                <w:sz w:val="24"/>
                <w:szCs w:val="24"/>
                <w:bdr w:val="none" w:sz="0" w:space="0" w:color="auto" w:frame="1"/>
                <w:lang w:eastAsia="ru-RU"/>
              </w:rPr>
              <w:t>течение</w:t>
            </w:r>
            <w:r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 w:rsidR="00A2539A" w:rsidRPr="00895257">
              <w:rPr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569" w:type="dxa"/>
          </w:tcPr>
          <w:p w:rsidR="004567CE" w:rsidRDefault="00B55C8C" w:rsidP="0018729B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>Н.Н. Лященко</w:t>
            </w:r>
          </w:p>
          <w:p w:rsidR="00B55C8C" w:rsidRDefault="00A2539A" w:rsidP="0018729B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B55C8C">
              <w:rPr>
                <w:lang w:val="ru-RU"/>
              </w:rPr>
              <w:t>иректор</w:t>
            </w: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D01555" w:rsidRDefault="00D01555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Pr="004567CE" w:rsidRDefault="00A2539A" w:rsidP="0018729B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>Н.Н. Лященко директор</w:t>
            </w:r>
          </w:p>
        </w:tc>
        <w:tc>
          <w:tcPr>
            <w:tcW w:w="1418" w:type="dxa"/>
          </w:tcPr>
          <w:p w:rsid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  <w:p w:rsidR="00A2539A" w:rsidRPr="004567CE" w:rsidRDefault="00A2539A" w:rsidP="0018729B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>Инструктаж с работниками МБУ ДО СШ проведен</w:t>
            </w:r>
            <w:r w:rsidR="00D01555">
              <w:rPr>
                <w:lang w:val="ru-RU"/>
              </w:rPr>
              <w:t xml:space="preserve"> при организации пропускного режима на начало 2024-2025 учебного года.</w:t>
            </w:r>
          </w:p>
        </w:tc>
        <w:tc>
          <w:tcPr>
            <w:tcW w:w="1276" w:type="dxa"/>
          </w:tcPr>
          <w:p w:rsidR="004567CE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2027</w:t>
            </w:r>
            <w:r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год</w:t>
            </w: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0F6105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C1677D"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 w:rsidR="00A2539A" w:rsidRPr="00895257">
              <w:rPr>
                <w:sz w:val="24"/>
                <w:szCs w:val="24"/>
                <w:bdr w:val="none" w:sz="0" w:space="0" w:color="auto" w:frame="1"/>
                <w:lang w:eastAsia="ru-RU"/>
              </w:rPr>
              <w:t>течение</w:t>
            </w:r>
            <w:r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 w:rsidR="00A2539A" w:rsidRPr="00895257">
              <w:rPr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Default="00A2539A" w:rsidP="0018729B">
            <w:pPr>
              <w:pStyle w:val="TableParagraph"/>
              <w:jc w:val="left"/>
              <w:rPr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2539A" w:rsidRPr="00A2539A" w:rsidRDefault="00A2539A" w:rsidP="0018729B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4567CE" w:rsidRPr="004567CE" w:rsidTr="000F6105">
        <w:trPr>
          <w:trHeight w:val="254"/>
        </w:trPr>
        <w:tc>
          <w:tcPr>
            <w:tcW w:w="10524" w:type="dxa"/>
            <w:gridSpan w:val="7"/>
          </w:tcPr>
          <w:p w:rsidR="004567CE" w:rsidRPr="004567CE" w:rsidRDefault="004567CE" w:rsidP="004567CE">
            <w:pPr>
              <w:pStyle w:val="TableParagraph"/>
              <w:spacing w:line="235" w:lineRule="exact"/>
              <w:rPr>
                <w:lang w:val="ru-RU"/>
              </w:rPr>
            </w:pPr>
            <w:r w:rsidRPr="004567CE">
              <w:lastRenderedPageBreak/>
              <w:t>IV</w:t>
            </w:r>
            <w:r w:rsidRPr="004567CE">
              <w:rPr>
                <w:lang w:val="ru-RU"/>
              </w:rPr>
              <w:t>. Доброжелательность, вежливость работников организации</w:t>
            </w:r>
          </w:p>
        </w:tc>
      </w:tr>
      <w:tr w:rsidR="004567CE" w:rsidRPr="004567CE" w:rsidTr="000F6105">
        <w:trPr>
          <w:trHeight w:val="254"/>
        </w:trPr>
        <w:tc>
          <w:tcPr>
            <w:tcW w:w="449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853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400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559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569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418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276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4567CE" w:rsidRPr="004567CE" w:rsidTr="000F6105">
        <w:trPr>
          <w:trHeight w:val="251"/>
        </w:trPr>
        <w:tc>
          <w:tcPr>
            <w:tcW w:w="10524" w:type="dxa"/>
            <w:gridSpan w:val="7"/>
          </w:tcPr>
          <w:p w:rsidR="004567CE" w:rsidRPr="004567CE" w:rsidRDefault="004567CE" w:rsidP="004567CE">
            <w:pPr>
              <w:pStyle w:val="TableParagraph"/>
              <w:spacing w:line="232" w:lineRule="exact"/>
              <w:rPr>
                <w:lang w:val="ru-RU"/>
              </w:rPr>
            </w:pPr>
            <w:r w:rsidRPr="004567CE">
              <w:t>V</w:t>
            </w:r>
            <w:r w:rsidRPr="004567CE">
              <w:rPr>
                <w:lang w:val="ru-RU"/>
              </w:rPr>
              <w:t>. Удовлетворенность условиями оказания услуг</w:t>
            </w:r>
          </w:p>
        </w:tc>
      </w:tr>
      <w:tr w:rsidR="004567CE" w:rsidRPr="004567CE" w:rsidTr="000F6105">
        <w:trPr>
          <w:trHeight w:val="254"/>
        </w:trPr>
        <w:tc>
          <w:tcPr>
            <w:tcW w:w="449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853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400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559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569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418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276" w:type="dxa"/>
          </w:tcPr>
          <w:p w:rsidR="004567CE" w:rsidRPr="004567CE" w:rsidRDefault="004567CE" w:rsidP="0018729B">
            <w:pPr>
              <w:pStyle w:val="TableParagraph"/>
              <w:jc w:val="left"/>
              <w:rPr>
                <w:lang w:val="ru-RU"/>
              </w:rPr>
            </w:pPr>
          </w:p>
        </w:tc>
      </w:tr>
    </w:tbl>
    <w:p w:rsidR="004567CE" w:rsidRDefault="004567CE" w:rsidP="00C1677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sectPr w:rsidR="004567CE" w:rsidSect="000F6105">
      <w:pgSz w:w="11906" w:h="16838"/>
      <w:pgMar w:top="284" w:right="707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201"/>
    <w:multiLevelType w:val="hybridMultilevel"/>
    <w:tmpl w:val="FEF0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1113"/>
    <w:multiLevelType w:val="hybridMultilevel"/>
    <w:tmpl w:val="5F6AF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4634B"/>
    <w:multiLevelType w:val="hybridMultilevel"/>
    <w:tmpl w:val="FEF0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E3A19"/>
    <w:multiLevelType w:val="hybridMultilevel"/>
    <w:tmpl w:val="0ACC8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D5B19"/>
    <w:multiLevelType w:val="hybridMultilevel"/>
    <w:tmpl w:val="285A7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57EF6"/>
    <w:multiLevelType w:val="hybridMultilevel"/>
    <w:tmpl w:val="FEF0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3A6A"/>
    <w:rsid w:val="000030FB"/>
    <w:rsid w:val="00011FF8"/>
    <w:rsid w:val="00013FC9"/>
    <w:rsid w:val="000212DB"/>
    <w:rsid w:val="00035611"/>
    <w:rsid w:val="00037983"/>
    <w:rsid w:val="00040225"/>
    <w:rsid w:val="000761EF"/>
    <w:rsid w:val="000B6615"/>
    <w:rsid w:val="000B691F"/>
    <w:rsid w:val="000F49DD"/>
    <w:rsid w:val="000F6105"/>
    <w:rsid w:val="000F6ABF"/>
    <w:rsid w:val="00116F5C"/>
    <w:rsid w:val="00143858"/>
    <w:rsid w:val="001530E8"/>
    <w:rsid w:val="001968FD"/>
    <w:rsid w:val="001A317E"/>
    <w:rsid w:val="001B6636"/>
    <w:rsid w:val="001D2058"/>
    <w:rsid w:val="001D4295"/>
    <w:rsid w:val="001D618A"/>
    <w:rsid w:val="001D6F66"/>
    <w:rsid w:val="001F4A8E"/>
    <w:rsid w:val="00206476"/>
    <w:rsid w:val="00217993"/>
    <w:rsid w:val="00224942"/>
    <w:rsid w:val="00235ACD"/>
    <w:rsid w:val="002538E3"/>
    <w:rsid w:val="00260187"/>
    <w:rsid w:val="0026369A"/>
    <w:rsid w:val="00275279"/>
    <w:rsid w:val="002A3163"/>
    <w:rsid w:val="002A627C"/>
    <w:rsid w:val="002D1BD1"/>
    <w:rsid w:val="002D46E1"/>
    <w:rsid w:val="00333A6A"/>
    <w:rsid w:val="003779DB"/>
    <w:rsid w:val="00381002"/>
    <w:rsid w:val="003C3EC2"/>
    <w:rsid w:val="003E002E"/>
    <w:rsid w:val="003E3354"/>
    <w:rsid w:val="00406A94"/>
    <w:rsid w:val="004313C2"/>
    <w:rsid w:val="00432DB6"/>
    <w:rsid w:val="00433F0B"/>
    <w:rsid w:val="004567CE"/>
    <w:rsid w:val="004567FF"/>
    <w:rsid w:val="00477681"/>
    <w:rsid w:val="004A6977"/>
    <w:rsid w:val="004F4238"/>
    <w:rsid w:val="005155CF"/>
    <w:rsid w:val="00530036"/>
    <w:rsid w:val="005402DD"/>
    <w:rsid w:val="0055549E"/>
    <w:rsid w:val="005A20DD"/>
    <w:rsid w:val="005B2932"/>
    <w:rsid w:val="005C5D48"/>
    <w:rsid w:val="005D0F49"/>
    <w:rsid w:val="005E3C5A"/>
    <w:rsid w:val="005F0BA4"/>
    <w:rsid w:val="005F72A0"/>
    <w:rsid w:val="0062460F"/>
    <w:rsid w:val="00626134"/>
    <w:rsid w:val="00627E06"/>
    <w:rsid w:val="00637C3D"/>
    <w:rsid w:val="00640797"/>
    <w:rsid w:val="006601B0"/>
    <w:rsid w:val="006656E0"/>
    <w:rsid w:val="00676790"/>
    <w:rsid w:val="00683FEB"/>
    <w:rsid w:val="0069214C"/>
    <w:rsid w:val="006A1214"/>
    <w:rsid w:val="006B4BAD"/>
    <w:rsid w:val="006C2B46"/>
    <w:rsid w:val="006D2E5B"/>
    <w:rsid w:val="00714790"/>
    <w:rsid w:val="007217FC"/>
    <w:rsid w:val="0073568A"/>
    <w:rsid w:val="00767255"/>
    <w:rsid w:val="00780F06"/>
    <w:rsid w:val="007977C2"/>
    <w:rsid w:val="007A0890"/>
    <w:rsid w:val="007F14E3"/>
    <w:rsid w:val="007F4717"/>
    <w:rsid w:val="00804D82"/>
    <w:rsid w:val="00811344"/>
    <w:rsid w:val="00821709"/>
    <w:rsid w:val="008245AB"/>
    <w:rsid w:val="00831DB7"/>
    <w:rsid w:val="00846BD4"/>
    <w:rsid w:val="00847D7C"/>
    <w:rsid w:val="008615D1"/>
    <w:rsid w:val="00887D74"/>
    <w:rsid w:val="00893B20"/>
    <w:rsid w:val="00895257"/>
    <w:rsid w:val="008A7E25"/>
    <w:rsid w:val="008C113D"/>
    <w:rsid w:val="008F058A"/>
    <w:rsid w:val="00906B3F"/>
    <w:rsid w:val="009106F3"/>
    <w:rsid w:val="00917118"/>
    <w:rsid w:val="009528FB"/>
    <w:rsid w:val="009C4A2E"/>
    <w:rsid w:val="009D4A3D"/>
    <w:rsid w:val="009E1AC6"/>
    <w:rsid w:val="00A009EC"/>
    <w:rsid w:val="00A20A79"/>
    <w:rsid w:val="00A23BEF"/>
    <w:rsid w:val="00A2539A"/>
    <w:rsid w:val="00A36FBE"/>
    <w:rsid w:val="00A54870"/>
    <w:rsid w:val="00A7749C"/>
    <w:rsid w:val="00A8322C"/>
    <w:rsid w:val="00AD1A7E"/>
    <w:rsid w:val="00AD3153"/>
    <w:rsid w:val="00AD593D"/>
    <w:rsid w:val="00AF76A5"/>
    <w:rsid w:val="00B170A3"/>
    <w:rsid w:val="00B55C8C"/>
    <w:rsid w:val="00B844A8"/>
    <w:rsid w:val="00BB417B"/>
    <w:rsid w:val="00BE378C"/>
    <w:rsid w:val="00C1677D"/>
    <w:rsid w:val="00C21C6D"/>
    <w:rsid w:val="00C360D2"/>
    <w:rsid w:val="00C4453D"/>
    <w:rsid w:val="00C5384D"/>
    <w:rsid w:val="00C54E3E"/>
    <w:rsid w:val="00C551AA"/>
    <w:rsid w:val="00C63CD6"/>
    <w:rsid w:val="00C8747D"/>
    <w:rsid w:val="00CB271F"/>
    <w:rsid w:val="00CC10DD"/>
    <w:rsid w:val="00CD4267"/>
    <w:rsid w:val="00D01555"/>
    <w:rsid w:val="00D077FB"/>
    <w:rsid w:val="00D517F1"/>
    <w:rsid w:val="00D715A9"/>
    <w:rsid w:val="00D72DEF"/>
    <w:rsid w:val="00D84172"/>
    <w:rsid w:val="00D86154"/>
    <w:rsid w:val="00E24575"/>
    <w:rsid w:val="00E32309"/>
    <w:rsid w:val="00E51682"/>
    <w:rsid w:val="00E6162E"/>
    <w:rsid w:val="00E72F01"/>
    <w:rsid w:val="00EA09CC"/>
    <w:rsid w:val="00EA6165"/>
    <w:rsid w:val="00EB0C75"/>
    <w:rsid w:val="00EB5B1F"/>
    <w:rsid w:val="00EB7408"/>
    <w:rsid w:val="00ED4543"/>
    <w:rsid w:val="00ED4CE8"/>
    <w:rsid w:val="00EE34A6"/>
    <w:rsid w:val="00F15071"/>
    <w:rsid w:val="00F25E5E"/>
    <w:rsid w:val="00F32DB6"/>
    <w:rsid w:val="00F41421"/>
    <w:rsid w:val="00F67A5B"/>
    <w:rsid w:val="00F67D66"/>
    <w:rsid w:val="00F70543"/>
    <w:rsid w:val="00F718CF"/>
    <w:rsid w:val="00F96B5C"/>
    <w:rsid w:val="00F97C8D"/>
    <w:rsid w:val="00FC4578"/>
    <w:rsid w:val="00FC570D"/>
    <w:rsid w:val="00FE1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8A"/>
  </w:style>
  <w:style w:type="paragraph" w:styleId="1">
    <w:name w:val="heading 1"/>
    <w:basedOn w:val="a"/>
    <w:link w:val="10"/>
    <w:uiPriority w:val="9"/>
    <w:qFormat/>
    <w:rsid w:val="00FE1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1CFA"/>
  </w:style>
  <w:style w:type="character" w:styleId="a3">
    <w:name w:val="Hyperlink"/>
    <w:basedOn w:val="a0"/>
    <w:uiPriority w:val="99"/>
    <w:unhideWhenUsed/>
    <w:rsid w:val="00FE1CFA"/>
    <w:rPr>
      <w:color w:val="0000FF"/>
      <w:u w:val="single"/>
    </w:rPr>
  </w:style>
  <w:style w:type="paragraph" w:customStyle="1" w:styleId="formattext">
    <w:name w:val="formattext"/>
    <w:basedOn w:val="a"/>
    <w:rsid w:val="00FE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E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1C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FE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C3D"/>
    <w:rPr>
      <w:rFonts w:ascii="Tahoma" w:hAnsi="Tahoma" w:cs="Tahoma"/>
      <w:sz w:val="16"/>
      <w:szCs w:val="16"/>
    </w:rPr>
  </w:style>
  <w:style w:type="paragraph" w:styleId="a8">
    <w:name w:val="No Spacing"/>
    <w:qFormat/>
    <w:rsid w:val="000402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table" w:customStyle="1" w:styleId="TableNormal">
    <w:name w:val="Table Normal"/>
    <w:uiPriority w:val="2"/>
    <w:semiHidden/>
    <w:unhideWhenUsed/>
    <w:qFormat/>
    <w:rsid w:val="004567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567CE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4567C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67C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БратУХО</cp:lastModifiedBy>
  <cp:revision>3</cp:revision>
  <cp:lastPrinted>2024-10-23T07:03:00Z</cp:lastPrinted>
  <dcterms:created xsi:type="dcterms:W3CDTF">2024-10-23T07:07:00Z</dcterms:created>
  <dcterms:modified xsi:type="dcterms:W3CDTF">2024-10-23T07:09:00Z</dcterms:modified>
</cp:coreProperties>
</file>