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CF" w:rsidRDefault="006331CF" w:rsidP="006331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учреждение дополнительного образования </w:t>
      </w:r>
    </w:p>
    <w:p w:rsidR="006331CF" w:rsidRDefault="006331CF" w:rsidP="006331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спортивная школа Цимлянского района (МБУ ДО СШ) </w:t>
      </w:r>
    </w:p>
    <w:p w:rsidR="006331CF" w:rsidRDefault="006331CF" w:rsidP="006331CF">
      <w:pPr>
        <w:jc w:val="center"/>
        <w:rPr>
          <w:rFonts w:ascii="Times New Roman" w:hAnsi="Times New Roman" w:cs="Times New Roman"/>
        </w:rPr>
      </w:pPr>
    </w:p>
    <w:p w:rsidR="006331CF" w:rsidRDefault="006331CF" w:rsidP="006331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Утверждено</w:t>
      </w:r>
    </w:p>
    <w:p w:rsidR="006331CF" w:rsidRDefault="006331CF" w:rsidP="006331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профкома                                                                     Директор МБУ ДО СШ</w:t>
      </w:r>
    </w:p>
    <w:p w:rsidR="006331CF" w:rsidRDefault="006331CF" w:rsidP="006331CF">
      <w:pPr>
        <w:spacing w:after="0" w:line="240" w:lineRule="auto"/>
        <w:ind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_________Е.Н. </w:t>
      </w:r>
      <w:proofErr w:type="spellStart"/>
      <w:r>
        <w:rPr>
          <w:rFonts w:ascii="Times New Roman" w:hAnsi="Times New Roman" w:cs="Times New Roman"/>
        </w:rPr>
        <w:t>Бедилова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___________Н.Н. Лященко</w:t>
      </w:r>
    </w:p>
    <w:p w:rsidR="006331CF" w:rsidRDefault="006331CF" w:rsidP="006331CF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Приказ №____ от _______20___г.</w:t>
      </w:r>
      <w:r>
        <w:t xml:space="preserve">      </w:t>
      </w:r>
    </w:p>
    <w:p w:rsidR="006331CF" w:rsidRDefault="006331CF" w:rsidP="006331CF">
      <w:pPr>
        <w:shd w:val="clear" w:color="auto" w:fill="FFFFFF"/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</w:p>
    <w:p w:rsidR="00AD2F2D" w:rsidRDefault="006331CF" w:rsidP="00AF48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1CF">
        <w:rPr>
          <w:rFonts w:ascii="Times New Roman" w:hAnsi="Times New Roman" w:cs="Times New Roman"/>
          <w:b/>
          <w:sz w:val="26"/>
          <w:szCs w:val="26"/>
        </w:rPr>
        <w:t>Перечень помещений защищаемых установками противопожарной защиты на объекте защиты</w:t>
      </w:r>
    </w:p>
    <w:p w:rsidR="00AF484D" w:rsidRDefault="00AF484D" w:rsidP="00AF48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3D4" w:rsidRPr="00EB3CE6" w:rsidRDefault="00693261" w:rsidP="00EB3CE6">
      <w:pPr>
        <w:shd w:val="clear" w:color="auto" w:fill="FFFFFF"/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B3CE6">
        <w:rPr>
          <w:rFonts w:ascii="Times New Roman" w:hAnsi="Times New Roman" w:cs="Times New Roman"/>
          <w:sz w:val="26"/>
          <w:szCs w:val="26"/>
        </w:rPr>
        <w:t xml:space="preserve">1. </w:t>
      </w:r>
      <w:r w:rsidR="00713F94" w:rsidRPr="00EB3CE6">
        <w:rPr>
          <w:rFonts w:ascii="Times New Roman" w:hAnsi="Times New Roman" w:cs="Times New Roman"/>
          <w:sz w:val="26"/>
          <w:szCs w:val="26"/>
        </w:rPr>
        <w:t>В образовательном учреждении имеется система противопожарной защиты, находящаяся в холле здания, в доступном месте, которая включает в себя</w:t>
      </w:r>
      <w:r w:rsidR="00627CC4" w:rsidRPr="00EB3CE6">
        <w:rPr>
          <w:rFonts w:ascii="Times New Roman" w:hAnsi="Times New Roman" w:cs="Times New Roman"/>
          <w:sz w:val="26"/>
          <w:szCs w:val="26"/>
        </w:rPr>
        <w:t>:</w:t>
      </w:r>
      <w:r w:rsidR="005623D4" w:rsidRPr="00EB3C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7E1" w:rsidRPr="00EB3CE6" w:rsidRDefault="005623D4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1.1. </w:t>
      </w:r>
      <w:r w:rsidR="00627CC4" w:rsidRPr="00EB3CE6">
        <w:rPr>
          <w:rFonts w:ascii="Times New Roman" w:hAnsi="Times New Roman" w:cs="Times New Roman"/>
          <w:sz w:val="26"/>
          <w:szCs w:val="26"/>
        </w:rPr>
        <w:t xml:space="preserve">АПС (автоматическая пожарная сигнализация) - </w:t>
      </w:r>
      <w:r w:rsidR="00627CC4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рибор приемно-контрольный охранно-пожарный «ВЕРС-ПК1», имеющий один шлейф </w:t>
      </w:r>
      <w:r w:rsidR="005A3A03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(ШС)</w:t>
      </w:r>
      <w:r w:rsidR="008E5C6F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67E1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Прибор предназначен для контроля шлейфа сигнализации (ШС) с установленными в него охранными и пожарными </w:t>
      </w:r>
      <w:proofErr w:type="spellStart"/>
      <w:r w:rsidR="004967E1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извещателями</w:t>
      </w:r>
      <w:proofErr w:type="spellEnd"/>
      <w:r w:rsidR="004967E1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выдачи извещений:</w:t>
      </w:r>
    </w:p>
    <w:p w:rsidR="004967E1" w:rsidRPr="00EB3CE6" w:rsidRDefault="004967E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«ПОЖАР/ТРЕВОГА» с помощью реле ПЦН;</w:t>
      </w:r>
    </w:p>
    <w:p w:rsidR="004967E1" w:rsidRPr="00EB3CE6" w:rsidRDefault="004967E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«НЕИСПРАВНОСТЬ» с помощью электронного ключа (открытый коллектор),</w:t>
      </w:r>
    </w:p>
    <w:p w:rsidR="004967E1" w:rsidRPr="00EB3CE6" w:rsidRDefault="004967E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а также управление на объекте </w:t>
      </w:r>
      <w:proofErr w:type="gram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звуковым</w:t>
      </w:r>
      <w:proofErr w:type="gram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световым </w:t>
      </w:r>
      <w:proofErr w:type="spell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оповещателями</w:t>
      </w:r>
      <w:proofErr w:type="spell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67E1" w:rsidRPr="00EB3CE6" w:rsidRDefault="004967E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Прибор позволяет осуществлять постановку/снятие объекта с охраны с помощью скрытого выключателя.</w:t>
      </w:r>
    </w:p>
    <w:p w:rsidR="005A3A03" w:rsidRPr="00EB3CE6" w:rsidRDefault="004967E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Прибор имеет возможность установки возврата в режим охраны. При этом</w:t>
      </w:r>
      <w:proofErr w:type="gram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после окончания звукового сигнала ШС восстановился, прибор вновь начинает контролировать состояние ШС.</w:t>
      </w:r>
    </w:p>
    <w:p w:rsidR="008E5C6F" w:rsidRPr="00EB3CE6" w:rsidRDefault="008E5C6F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Прибор обеспечивает приём электрических сигналов от шлейфов сигнализации со световой индикацией их состояния и включением звуковой и световой сигнализации. Также он осуществляет преимущественную регистрацию и передачу на пульт централизованного наблюдения извещения о тревоге или пожаре по отношению к другим сигналам.</w:t>
      </w:r>
    </w:p>
    <w:p w:rsidR="00D575A8" w:rsidRDefault="004E3963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627CC4"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</w:t>
      </w:r>
      <w:r w:rsidR="00D575A8"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27CC4"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>Систему оповещения и управления эвакуацией людей при пожаре второго типа</w:t>
      </w:r>
      <w:r w:rsidR="00D575A8"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27CC4"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575A8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имеющую </w:t>
      </w:r>
      <w:r w:rsidR="00627CC4"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звуковое оповещение и световые </w:t>
      </w:r>
      <w:proofErr w:type="spellStart"/>
      <w:r w:rsidR="00627CC4"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оповещатели</w:t>
      </w:r>
      <w:proofErr w:type="spellEnd"/>
      <w:r w:rsidR="00627CC4"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«Выход»</w:t>
      </w:r>
      <w:r w:rsidR="00627CC4"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627CC4" w:rsidRPr="00EB3CE6">
        <w:rPr>
          <w:rFonts w:ascii="Times New Roman" w:hAnsi="Times New Roman" w:cs="Times New Roman"/>
          <w:sz w:val="26"/>
          <w:szCs w:val="26"/>
        </w:rPr>
        <w:t xml:space="preserve"> </w:t>
      </w:r>
      <w:r w:rsidR="00627CC4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27CC4" w:rsidRPr="004E39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могут быть установлены </w:t>
      </w:r>
      <w:r w:rsidR="00627CC4"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эвакуационные световые знаки пожарной безопасности</w:t>
      </w:r>
      <w:r w:rsidR="00627CC4" w:rsidRPr="004E3963">
        <w:rPr>
          <w:rFonts w:ascii="Times New Roman" w:eastAsia="Times New Roman" w:hAnsi="Times New Roman" w:cs="Times New Roman"/>
          <w:sz w:val="26"/>
          <w:szCs w:val="26"/>
          <w:lang w:eastAsia="ru-RU"/>
        </w:rPr>
        <w:t>, у</w:t>
      </w:r>
      <w:r w:rsidR="00627CC4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казывающие направление движения</w:t>
      </w:r>
      <w:r w:rsidR="0030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75A8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оповещения и управления эвакуацией людей при пожаре второго типа совмещает световые и звуковые сигналы.</w:t>
      </w:r>
    </w:p>
    <w:p w:rsidR="00AF484D" w:rsidRPr="00EB3CE6" w:rsidRDefault="00D575A8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Система</w:t>
      </w:r>
      <w:r w:rsidR="004E3963"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оповещения и управления эвакуацией людей 2 типа (СОУЭ)</w:t>
      </w:r>
      <w:r w:rsidR="004E3963" w:rsidRPr="004E3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— </w:t>
      </w:r>
      <w:r w:rsidR="002718E1"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>это комплекс технических средств, предназначенных для информирования людей о возникновении пожара или другой чрезвычайной ситуации и организации их безопасной эвакуации. СОУЭ работает в тесной связке с АПС и активируется при получении сигнала тревоги.</w:t>
      </w:r>
    </w:p>
    <w:p w:rsidR="00AF484D" w:rsidRDefault="00AF484D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B3C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        </w:t>
      </w:r>
      <w:r w:rsidR="00C356AD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1.3.</w:t>
      </w:r>
      <w:r w:rsidRPr="00EB3C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АПС </w:t>
      </w:r>
      <w:proofErr w:type="gramStart"/>
      <w:r w:rsidRPr="00EB3C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предназначена</w:t>
      </w:r>
      <w:proofErr w:type="gramEnd"/>
      <w:r w:rsidRPr="00EB3C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для обнаружения пожара и оповещения об этом событии, а СОУЭ — для оповещения людей о пожаре и организации их эвакуации</w:t>
      </w:r>
      <w:r w:rsidRPr="00EB3CE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C356AD" w:rsidRPr="00EB3CE6" w:rsidRDefault="00C356AD" w:rsidP="00C356A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1.4. Объектовый прибор системы РСПИ «Стрелец-Мониторинг», передающий сигнал о пожаре на пульт подразделения пожарной охраны в автоматическом режиме в соответствии с требованиями Федерального закона №123-ФЗ от 22.06.2008г., Гост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53325-2012.</w:t>
      </w:r>
    </w:p>
    <w:p w:rsidR="00C356AD" w:rsidRPr="00EB3CE6" w:rsidRDefault="00C356AD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</w:t>
      </w: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Прибор </w:t>
      </w:r>
      <w:r w:rsidRPr="00EB3CE6">
        <w:rPr>
          <w:rFonts w:ascii="Times New Roman" w:hAnsi="Times New Roman" w:cs="Times New Roman"/>
          <w:sz w:val="26"/>
          <w:szCs w:val="26"/>
        </w:rPr>
        <w:t xml:space="preserve">в свою очередь </w:t>
      </w:r>
      <w:r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обеспечивает формирование сигнала в автоматическом режиме </w:t>
      </w:r>
      <w:r w:rsidRPr="00EB3CE6">
        <w:rPr>
          <w:rFonts w:ascii="Times New Roman" w:hAnsi="Times New Roman" w:cs="Times New Roman"/>
          <w:sz w:val="26"/>
          <w:szCs w:val="26"/>
        </w:rPr>
        <w:t>управления системой мониторинга, обработки и передачи данных о возгорании на ПЦН (пункт централизованного наблюдения)</w:t>
      </w:r>
      <w:r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718E1" w:rsidRPr="00EB3CE6" w:rsidRDefault="00C356AD" w:rsidP="00EB3CE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AF484D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спортивной школе один эвакуационный выход и один основной вход (выход).</w:t>
      </w:r>
      <w:r w:rsidR="00D575A8" w:rsidRPr="00EB3C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5A3A03" w:rsidRPr="00EB3CE6" w:rsidRDefault="00AF484D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356AD">
        <w:rPr>
          <w:rFonts w:ascii="Times New Roman" w:eastAsia="Times New Roman" w:hAnsi="Times New Roman" w:cs="Times New Roman"/>
          <w:sz w:val="26"/>
          <w:szCs w:val="26"/>
          <w:lang w:eastAsia="ru-RU"/>
        </w:rPr>
        <w:t>1.6</w:t>
      </w:r>
      <w:r w:rsidR="00D575A8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. Следующие элементы:</w:t>
      </w:r>
      <w:r w:rsidR="004E3963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A03" w:rsidRPr="00EB3C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</w:t>
      </w:r>
    </w:p>
    <w:p w:rsidR="00D575A8" w:rsidRPr="00EB3CE6" w:rsidRDefault="005A3A03" w:rsidP="00EB3CE6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световое табло с надписью «Выход» в количестве трех штук (основной выход, эвакуационный выход, выход из спортивного зала);</w:t>
      </w:r>
    </w:p>
    <w:p w:rsidR="005A3A03" w:rsidRPr="00EB3CE6" w:rsidRDefault="005A3A03" w:rsidP="00EB3CE6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="000B4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proofErr w:type="spellStart"/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оповещатель</w:t>
      </w:r>
      <w:proofErr w:type="spellEnd"/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охранно</w:t>
      </w:r>
      <w:r w:rsidR="00B40461"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B40461"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пожарный комбинированный ОПОП 0124-2/1 (УСС-1-12</w:t>
      </w:r>
      <w:r w:rsidRPr="00EB3CE6">
        <w:rPr>
          <w:rFonts w:ascii="Times New Roman" w:hAnsi="Times New Roman" w:cs="Times New Roman"/>
          <w:sz w:val="26"/>
          <w:szCs w:val="26"/>
        </w:rPr>
        <w:t xml:space="preserve"> устройство </w:t>
      </w:r>
      <w:proofErr w:type="gramStart"/>
      <w:r w:rsidRPr="00EB3CE6">
        <w:rPr>
          <w:rFonts w:ascii="Times New Roman" w:hAnsi="Times New Roman" w:cs="Times New Roman"/>
          <w:sz w:val="26"/>
          <w:szCs w:val="26"/>
        </w:rPr>
        <w:t>свето-сигнальное</w:t>
      </w:r>
      <w:proofErr w:type="gramEnd"/>
      <w:r w:rsidRPr="00EB3CE6">
        <w:rPr>
          <w:rFonts w:ascii="Times New Roman" w:hAnsi="Times New Roman" w:cs="Times New Roman"/>
          <w:sz w:val="26"/>
          <w:szCs w:val="26"/>
        </w:rPr>
        <w:t xml:space="preserve"> наружное</w:t>
      </w:r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- 1 шт., находящийся на </w:t>
      </w:r>
      <w:r w:rsidRPr="00EB3CE6">
        <w:rPr>
          <w:rFonts w:ascii="Times New Roman" w:hAnsi="Times New Roman" w:cs="Times New Roman"/>
          <w:sz w:val="26"/>
          <w:szCs w:val="26"/>
        </w:rPr>
        <w:t>площадке перед входом в здание спортивной школы на стене с левой стороны;</w:t>
      </w:r>
    </w:p>
    <w:p w:rsidR="004967E1" w:rsidRPr="00EB3CE6" w:rsidRDefault="004967E1" w:rsidP="000B4177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B4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A3A03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один </w:t>
      </w:r>
      <w:proofErr w:type="spellStart"/>
      <w:r w:rsidR="005A3A03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оповещатель</w:t>
      </w:r>
      <w:proofErr w:type="spellEnd"/>
      <w:r w:rsidR="005A3A03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звуковой ПКИ-1 (Иволга)</w:t>
      </w: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(выход из спортивного зала)</w:t>
      </w:r>
      <w:r w:rsidR="005A3A03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A3A03" w:rsidRPr="00EB3CE6" w:rsidRDefault="00B40461" w:rsidP="00EB3CE6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B4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два </w:t>
      </w:r>
      <w:proofErr w:type="spell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извещателя</w:t>
      </w:r>
      <w:proofErr w:type="spellEnd"/>
      <w:r w:rsidRPr="00EB3C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пожарных ручных </w:t>
      </w:r>
      <w:proofErr w:type="spell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электроконтактных</w:t>
      </w:r>
      <w:proofErr w:type="spell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Первый </w:t>
      </w:r>
      <w:proofErr w:type="spell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извещатель</w:t>
      </w:r>
      <w:proofErr w:type="spell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пожарный ручной </w:t>
      </w:r>
      <w:proofErr w:type="spell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электроконтактный</w:t>
      </w:r>
      <w:proofErr w:type="spell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ИП513-6 («</w:t>
      </w:r>
      <w:proofErr w:type="gram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ИПР-И</w:t>
      </w:r>
      <w:proofErr w:type="gram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расположен в холле около основного входа (выхода), второй </w:t>
      </w:r>
      <w:proofErr w:type="spell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извещатель</w:t>
      </w:r>
      <w:proofErr w:type="spell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пожарный ручной </w:t>
      </w:r>
      <w:proofErr w:type="spell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электроконтактный</w:t>
      </w:r>
      <w:proofErr w:type="spell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ИПР 513-10 расположен в спортивном зале возле эвакуационного (запасного) выхода. Сигнал тревоги срабатывается в автоматическом режиме и при помощи </w:t>
      </w:r>
      <w:proofErr w:type="spellStart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извещателей</w:t>
      </w:r>
      <w:proofErr w:type="spellEnd"/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запускаются ручным способом;</w:t>
      </w:r>
    </w:p>
    <w:p w:rsidR="000A6F1E" w:rsidRPr="00EB3CE6" w:rsidRDefault="005623D4" w:rsidP="000B4177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B3CE6">
        <w:rPr>
          <w:rFonts w:ascii="Times New Roman" w:hAnsi="Times New Roman" w:cs="Times New Roman"/>
          <w:sz w:val="26"/>
          <w:szCs w:val="26"/>
        </w:rPr>
        <w:t xml:space="preserve"> </w:t>
      </w:r>
      <w:r w:rsidR="00B40461" w:rsidRPr="00EB3CE6">
        <w:rPr>
          <w:rFonts w:ascii="Times New Roman" w:hAnsi="Times New Roman" w:cs="Times New Roman"/>
          <w:sz w:val="26"/>
          <w:szCs w:val="26"/>
        </w:rPr>
        <w:t xml:space="preserve">       </w:t>
      </w:r>
      <w:r w:rsidR="000B417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EB3CE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B3CE6">
        <w:rPr>
          <w:rFonts w:ascii="Times New Roman" w:hAnsi="Times New Roman" w:cs="Times New Roman"/>
          <w:sz w:val="26"/>
          <w:szCs w:val="26"/>
        </w:rPr>
        <w:t>извещатель</w:t>
      </w:r>
      <w:proofErr w:type="spellEnd"/>
      <w:r w:rsidRPr="00EB3CE6">
        <w:rPr>
          <w:rFonts w:ascii="Times New Roman" w:hAnsi="Times New Roman" w:cs="Times New Roman"/>
          <w:sz w:val="26"/>
          <w:szCs w:val="26"/>
        </w:rPr>
        <w:t xml:space="preserve"> пожа</w:t>
      </w:r>
      <w:r w:rsidR="00B40461" w:rsidRPr="00EB3CE6">
        <w:rPr>
          <w:rFonts w:ascii="Times New Roman" w:hAnsi="Times New Roman" w:cs="Times New Roman"/>
          <w:sz w:val="26"/>
          <w:szCs w:val="26"/>
        </w:rPr>
        <w:t xml:space="preserve">рный дымовой ИП-212-41М – 8 шт.,  </w:t>
      </w:r>
      <w:proofErr w:type="spellStart"/>
      <w:r w:rsidRPr="00EB3CE6">
        <w:rPr>
          <w:rFonts w:ascii="Times New Roman" w:hAnsi="Times New Roman" w:cs="Times New Roman"/>
          <w:sz w:val="26"/>
          <w:szCs w:val="26"/>
        </w:rPr>
        <w:t>извещатель</w:t>
      </w:r>
      <w:proofErr w:type="spellEnd"/>
      <w:r w:rsidRPr="00EB3CE6">
        <w:rPr>
          <w:rFonts w:ascii="Times New Roman" w:hAnsi="Times New Roman" w:cs="Times New Roman"/>
          <w:sz w:val="26"/>
          <w:szCs w:val="26"/>
        </w:rPr>
        <w:t xml:space="preserve"> пожарный дымовой ИП-103 – 10 шт.</w:t>
      </w:r>
      <w:r w:rsidR="00B40461" w:rsidRPr="00BD618A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="00B40461" w:rsidRPr="00BD618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работают в автоматическом режиме и реагируют на факторы, сопутствующие пожару</w:t>
      </w:r>
      <w:r w:rsidR="00AF484D" w:rsidRPr="00EB3CE6">
        <w:rPr>
          <w:rFonts w:ascii="Times New Roman" w:hAnsi="Times New Roman" w:cs="Times New Roman"/>
          <w:sz w:val="26"/>
          <w:szCs w:val="26"/>
        </w:rPr>
        <w:t>.</w:t>
      </w:r>
      <w:r w:rsidR="00693261" w:rsidRPr="00EB3CE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A6F1E" w:rsidRPr="00EB3CE6" w:rsidRDefault="000A6F1E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35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="00AF484D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системе противопожарной защиты</w:t>
      </w:r>
      <w:r w:rsidR="00C51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подключены помещения здания:</w:t>
      </w: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6F1E" w:rsidRPr="00EB3CE6" w:rsidRDefault="000A6F1E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спортивный зал №27;</w:t>
      </w:r>
    </w:p>
    <w:p w:rsidR="000A6F1E" w:rsidRPr="00EB3CE6" w:rsidRDefault="0069326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A6F1E"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санузел №28;</w:t>
      </w:r>
    </w:p>
    <w:p w:rsidR="000A6F1E" w:rsidRPr="00C5103B" w:rsidRDefault="0069326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A6F1E" w:rsidRPr="00C5103B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техническое помещение №29</w:t>
      </w:r>
      <w:r w:rsidRPr="00C5103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3261" w:rsidRPr="00EB3CE6" w:rsidRDefault="0069326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учебное помещение №30;</w:t>
      </w:r>
    </w:p>
    <w:p w:rsidR="00693261" w:rsidRPr="00EB3CE6" w:rsidRDefault="0069326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раздевалка №31;</w:t>
      </w:r>
    </w:p>
    <w:p w:rsidR="00693261" w:rsidRPr="00EB3CE6" w:rsidRDefault="0069326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методический кабинет №32;</w:t>
      </w:r>
    </w:p>
    <w:p w:rsidR="00693261" w:rsidRPr="00EB3CE6" w:rsidRDefault="0069326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кабинет директора №33;</w:t>
      </w:r>
    </w:p>
    <w:p w:rsidR="00713F94" w:rsidRDefault="00693261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CE6">
        <w:rPr>
          <w:rFonts w:ascii="Times New Roman" w:hAnsi="Times New Roman" w:cs="Times New Roman"/>
          <w:sz w:val="26"/>
          <w:szCs w:val="26"/>
        </w:rPr>
        <w:t xml:space="preserve"> </w:t>
      </w:r>
      <w:r w:rsidR="00C5103B">
        <w:rPr>
          <w:rFonts w:ascii="Times New Roman" w:hAnsi="Times New Roman" w:cs="Times New Roman"/>
          <w:sz w:val="26"/>
          <w:szCs w:val="26"/>
        </w:rPr>
        <w:t xml:space="preserve">         - холл с коридором №34.</w:t>
      </w:r>
    </w:p>
    <w:p w:rsidR="00C5103B" w:rsidRPr="00EB3CE6" w:rsidRDefault="00C5103B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Т</w:t>
      </w:r>
      <w:r w:rsidRPr="00EB3CE6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ерритория и прилег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ающая территория объекта защиты:</w:t>
      </w:r>
    </w:p>
    <w:p w:rsidR="00693261" w:rsidRPr="00EB3CE6" w:rsidRDefault="00C5103B" w:rsidP="00EB3CE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693261" w:rsidRPr="00EB3CE6">
        <w:rPr>
          <w:rFonts w:ascii="Times New Roman" w:hAnsi="Times New Roman" w:cs="Times New Roman"/>
          <w:sz w:val="26"/>
          <w:szCs w:val="26"/>
        </w:rPr>
        <w:t xml:space="preserve">площадка перед входом в здание спортивной школы. </w:t>
      </w:r>
    </w:p>
    <w:p w:rsidR="00713F94" w:rsidRDefault="00713F94" w:rsidP="00EB3CE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3CE6" w:rsidRDefault="00EB3CE6" w:rsidP="00EB3CE6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3CE6" w:rsidRDefault="00EB3CE6" w:rsidP="00EB3C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B3CE6">
        <w:rPr>
          <w:rFonts w:ascii="Times New Roman" w:hAnsi="Times New Roman" w:cs="Times New Roman"/>
          <w:sz w:val="26"/>
          <w:szCs w:val="26"/>
        </w:rPr>
        <w:t>еречень</w:t>
      </w:r>
      <w:r>
        <w:rPr>
          <w:rFonts w:ascii="Times New Roman" w:hAnsi="Times New Roman" w:cs="Times New Roman"/>
          <w:sz w:val="26"/>
          <w:szCs w:val="26"/>
        </w:rPr>
        <w:t xml:space="preserve"> разработал и составил </w:t>
      </w:r>
    </w:p>
    <w:p w:rsidR="00EB3CE6" w:rsidRDefault="00EB3CE6" w:rsidP="00EB3C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директора по АХЧ, </w:t>
      </w:r>
    </w:p>
    <w:p w:rsidR="00EB3CE6" w:rsidRDefault="00EB3CE6" w:rsidP="00EB3C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ответственное лицо </w:t>
      </w:r>
    </w:p>
    <w:p w:rsidR="00EB3CE6" w:rsidRPr="00EB3CE6" w:rsidRDefault="00EB3CE6" w:rsidP="00EB3C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обеспечение пожарной безопасности                                  Н.В. Моргунова</w:t>
      </w:r>
    </w:p>
    <w:sectPr w:rsidR="00EB3CE6" w:rsidRPr="00EB3C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F2" w:rsidRDefault="00C76EF2" w:rsidP="002718E1">
      <w:pPr>
        <w:spacing w:after="0" w:line="240" w:lineRule="auto"/>
      </w:pPr>
      <w:r>
        <w:separator/>
      </w:r>
    </w:p>
  </w:endnote>
  <w:endnote w:type="continuationSeparator" w:id="0">
    <w:p w:rsidR="00C76EF2" w:rsidRDefault="00C76EF2" w:rsidP="0027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752586"/>
      <w:docPartObj>
        <w:docPartGallery w:val="Page Numbers (Bottom of Page)"/>
        <w:docPartUnique/>
      </w:docPartObj>
    </w:sdtPr>
    <w:sdtEndPr/>
    <w:sdtContent>
      <w:p w:rsidR="00EB3CE6" w:rsidRDefault="00EB3C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177">
          <w:rPr>
            <w:noProof/>
          </w:rPr>
          <w:t>2</w:t>
        </w:r>
        <w:r>
          <w:fldChar w:fldCharType="end"/>
        </w:r>
      </w:p>
    </w:sdtContent>
  </w:sdt>
  <w:p w:rsidR="00EB3CE6" w:rsidRDefault="00EB3C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F2" w:rsidRDefault="00C76EF2" w:rsidP="002718E1">
      <w:pPr>
        <w:spacing w:after="0" w:line="240" w:lineRule="auto"/>
      </w:pPr>
      <w:r>
        <w:separator/>
      </w:r>
    </w:p>
  </w:footnote>
  <w:footnote w:type="continuationSeparator" w:id="0">
    <w:p w:rsidR="00C76EF2" w:rsidRDefault="00C76EF2" w:rsidP="0027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A83"/>
    <w:multiLevelType w:val="multilevel"/>
    <w:tmpl w:val="8E7C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B0A9D"/>
    <w:multiLevelType w:val="multilevel"/>
    <w:tmpl w:val="C12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3F"/>
    <w:rsid w:val="000A6F1E"/>
    <w:rsid w:val="000B4177"/>
    <w:rsid w:val="002718E1"/>
    <w:rsid w:val="00304666"/>
    <w:rsid w:val="003B4D3F"/>
    <w:rsid w:val="004967E1"/>
    <w:rsid w:val="004B19CA"/>
    <w:rsid w:val="004E3963"/>
    <w:rsid w:val="005623D4"/>
    <w:rsid w:val="005A3A03"/>
    <w:rsid w:val="00627CC4"/>
    <w:rsid w:val="006331CF"/>
    <w:rsid w:val="00693261"/>
    <w:rsid w:val="00713F94"/>
    <w:rsid w:val="008E5C6F"/>
    <w:rsid w:val="0094747B"/>
    <w:rsid w:val="00986DE7"/>
    <w:rsid w:val="00AD2F2D"/>
    <w:rsid w:val="00AF484D"/>
    <w:rsid w:val="00B40461"/>
    <w:rsid w:val="00BB03B2"/>
    <w:rsid w:val="00BD618A"/>
    <w:rsid w:val="00BF32AA"/>
    <w:rsid w:val="00C356AD"/>
    <w:rsid w:val="00C5103B"/>
    <w:rsid w:val="00C76EF2"/>
    <w:rsid w:val="00D575A8"/>
    <w:rsid w:val="00EB3CE6"/>
    <w:rsid w:val="00F9714F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F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paragraph" w:customStyle="1" w:styleId="futurismarkdown-paragraph">
    <w:name w:val="futurismarkdown-paragraph"/>
    <w:basedOn w:val="a"/>
    <w:rsid w:val="004E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39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04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CE6"/>
  </w:style>
  <w:style w:type="paragraph" w:styleId="a9">
    <w:name w:val="footer"/>
    <w:basedOn w:val="a"/>
    <w:link w:val="aa"/>
    <w:uiPriority w:val="99"/>
    <w:unhideWhenUsed/>
    <w:rsid w:val="00EB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CE6"/>
  </w:style>
  <w:style w:type="paragraph" w:styleId="ab">
    <w:name w:val="Normal (Web)"/>
    <w:basedOn w:val="a"/>
    <w:uiPriority w:val="99"/>
    <w:semiHidden/>
    <w:unhideWhenUsed/>
    <w:rsid w:val="003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F"/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paragraph" w:customStyle="1" w:styleId="futurismarkdown-paragraph">
    <w:name w:val="futurismarkdown-paragraph"/>
    <w:basedOn w:val="a"/>
    <w:rsid w:val="004E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E39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4046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B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CE6"/>
  </w:style>
  <w:style w:type="paragraph" w:styleId="a9">
    <w:name w:val="footer"/>
    <w:basedOn w:val="a"/>
    <w:link w:val="aa"/>
    <w:uiPriority w:val="99"/>
    <w:unhideWhenUsed/>
    <w:rsid w:val="00EB3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CE6"/>
  </w:style>
  <w:style w:type="paragraph" w:styleId="ab">
    <w:name w:val="Normal (Web)"/>
    <w:basedOn w:val="a"/>
    <w:uiPriority w:val="99"/>
    <w:semiHidden/>
    <w:unhideWhenUsed/>
    <w:rsid w:val="0030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2025-01-28T06:57:00Z</cp:lastPrinted>
  <dcterms:created xsi:type="dcterms:W3CDTF">2025-01-11T15:42:00Z</dcterms:created>
  <dcterms:modified xsi:type="dcterms:W3CDTF">2025-02-21T07:01:00Z</dcterms:modified>
</cp:coreProperties>
</file>