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55" w:rsidRPr="009B1CCC" w:rsidRDefault="00031155" w:rsidP="009B1C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84C51"/>
          <w:kern w:val="36"/>
          <w:sz w:val="36"/>
          <w:szCs w:val="36"/>
          <w:lang w:eastAsia="ru-RU"/>
        </w:rPr>
      </w:pPr>
      <w:r w:rsidRPr="009B1CCC">
        <w:rPr>
          <w:rFonts w:ascii="Times New Roman" w:eastAsia="Times New Roman" w:hAnsi="Times New Roman" w:cs="Times New Roman"/>
          <w:b/>
          <w:color w:val="484C51"/>
          <w:kern w:val="36"/>
          <w:sz w:val="36"/>
          <w:szCs w:val="36"/>
          <w:lang w:eastAsia="ru-RU"/>
        </w:rPr>
        <w:t xml:space="preserve">Профилактика экстремизма и </w:t>
      </w:r>
      <w:r w:rsidR="009B1CCC" w:rsidRPr="009B1CCC">
        <w:rPr>
          <w:rFonts w:ascii="Times New Roman" w:eastAsia="Times New Roman" w:hAnsi="Times New Roman" w:cs="Times New Roman"/>
          <w:b/>
          <w:color w:val="484C51"/>
          <w:kern w:val="36"/>
          <w:sz w:val="36"/>
          <w:szCs w:val="36"/>
          <w:lang w:eastAsia="ru-RU"/>
        </w:rPr>
        <w:t xml:space="preserve">терроризма 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 </w:t>
      </w:r>
    </w:p>
    <w:p w:rsidR="00031155" w:rsidRPr="00031155" w:rsidRDefault="00031155" w:rsidP="009B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ПАМЯТКА:</w:t>
      </w:r>
    </w:p>
    <w:p w:rsidR="009B1CCC" w:rsidRDefault="009B1CCC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</w:p>
    <w:p w:rsidR="00031155" w:rsidRPr="009B1CCC" w:rsidRDefault="009B1CCC" w:rsidP="009B1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32"/>
          <w:szCs w:val="32"/>
          <w:lang w:eastAsia="ru-RU"/>
        </w:rPr>
      </w:pPr>
      <w:r w:rsidRPr="009B1CCC">
        <w:rPr>
          <w:rFonts w:ascii="Times New Roman" w:eastAsia="Times New Roman" w:hAnsi="Times New Roman" w:cs="Times New Roman"/>
          <w:b/>
          <w:color w:val="484C51"/>
          <w:sz w:val="32"/>
          <w:szCs w:val="32"/>
          <w:lang w:eastAsia="ru-RU"/>
        </w:rPr>
        <w:t>Профилактика</w:t>
      </w:r>
      <w:r w:rsidR="00031155" w:rsidRPr="009B1CCC">
        <w:rPr>
          <w:rFonts w:ascii="Times New Roman" w:eastAsia="Times New Roman" w:hAnsi="Times New Roman" w:cs="Times New Roman"/>
          <w:b/>
          <w:color w:val="484C51"/>
          <w:sz w:val="32"/>
          <w:szCs w:val="32"/>
          <w:lang w:eastAsia="ru-RU"/>
        </w:rPr>
        <w:t xml:space="preserve"> экстремизма в молодежной среде – каждодневное внимание</w:t>
      </w:r>
    </w:p>
    <w:p w:rsidR="009B1CCC" w:rsidRDefault="009B1CCC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Молодежь наиболее подвержена экстремистским проявлениям.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Экстремизм становится, как правило, последней ступенью к возникновению терроризма.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Противодействие экстремистской деятельности осуществляется по двум направлениям – это профилактика и непосредственное выявление, предупреждение и пресечение экстремистской деятельности.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Экстремизм</w:t>
      </w: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 (от фр. </w:t>
      </w:r>
      <w:proofErr w:type="spellStart"/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exremisme</w:t>
      </w:r>
      <w:proofErr w:type="spellEnd"/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, от лат.)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Одной из форм проявления экстремизма является распространение фашистской и неонацистской символики.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Экстремизм, как правило, в своей основе имеет определенную идеологию.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В целях профилактики экстремизма в молодёжной среде следует различать группировки экстремистской направленности от неформальных молодёжных объединений. 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</w:t>
      </w:r>
      <w:proofErr w:type="spellStart"/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sub</w:t>
      </w:r>
      <w:proofErr w:type="spellEnd"/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– «под» + культура).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В националистические группировки вовлекаются подростки всё более раннего возраста. 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 для «преодоления всех политических и </w:t>
      </w: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lastRenderedPageBreak/>
        <w:t>экономических проблем в стране с целью создания «чисто национального» государства», так как это, по их представлению, послужит гарантией от любых угроз.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При этом следует отметить, что в такие группировки попадает, в основном,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Проблемные семьи в этой среде редкость. Как правило, это дети, финансово обеспеченные, но ограниченные в общении с родителями в связи с их постоянной занятостью.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За осуществление экстремистской деятельности граждане Российской Федерации, иностранные граждане и лица без гражданства несут: уголовную, административную, гражданско-правовую ответственность в установленном законодательством РФ порядке.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proofErr w:type="gramStart"/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  <w:proofErr w:type="gramEnd"/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proofErr w:type="gramStart"/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Действия, направленные на возбуждение ненависти либо вражды, а также на уничтожение достоинства человека, либо группы,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</w:t>
      </w:r>
      <w:proofErr w:type="gramEnd"/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Приоритет в работе по профилактике экстремизма среди молодежи отводится мерам воспитательного и пропагандистского характера. По сути, всю работу в части взаимодействия  молодежи с общественностью можно считать профилактической, так как любое такое мероприятие с привлечением </w:t>
      </w: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lastRenderedPageBreak/>
        <w:t>общественности положительно влияет на минимизацию противоправных и экстремистских проявлений.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proofErr w:type="gramStart"/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В связи с этим привлечение молодежи к физическому развитию, формированию здорового образа жизни, к работе военно-патриотической направленности, в частности, организация встреч с ветеранами Великой Отечественной войны и военной службы (ветеранами локальных войн), оказание адресной помощи инвалидам войны и труда, семьям погибших воинов, проведение героико-патриотических акций, организация традиционных мероприятий к празднованию Дня Победы, их освещение в средствах массовой информации, в совокупности</w:t>
      </w:r>
      <w:proofErr w:type="gramEnd"/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влияют на формирование толерантного сознания молодежи.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При этом следует больше внимания уделять профессионально-</w:t>
      </w:r>
      <w:proofErr w:type="spellStart"/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деятельностному</w:t>
      </w:r>
      <w:proofErr w:type="spellEnd"/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и </w:t>
      </w:r>
      <w:proofErr w:type="gramStart"/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социокультурному</w:t>
      </w:r>
      <w:proofErr w:type="gramEnd"/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направлениям. Такую работу проводят краеведческие музеи, кружки художественного творчества. Любовь к родному краю, его культуре и обычаям, интерес к народным традициям, формируют основы патриотичного отношения к своей малой Родине и стране в целом. Необходимо проведение «круглых столов», конференций, семинаров, различных массовых мероприятий и молодежных акций, способствующих сплочению молодежи на общегражданских позициях по темам: национализм, терроризм, экстремизм, подростковая преступность, наркомания и пьянство.</w:t>
      </w:r>
    </w:p>
    <w:p w:rsidR="00031155" w:rsidRPr="00031155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Все мы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разногранности</w:t>
      </w:r>
      <w:proofErr w:type="spellEnd"/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</w:t>
      </w:r>
      <w:proofErr w:type="gramStart"/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,</w:t>
      </w:r>
      <w:proofErr w:type="gramEnd"/>
      <w:r w:rsidRPr="0003115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  <w:bookmarkStart w:id="0" w:name="_GoBack"/>
      <w:bookmarkEnd w:id="0"/>
    </w:p>
    <w:p w:rsidR="00031155" w:rsidRPr="009B1CCC" w:rsidRDefault="00031155" w:rsidP="0003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84C51"/>
          <w:sz w:val="28"/>
          <w:szCs w:val="28"/>
          <w:lang w:eastAsia="ru-RU"/>
        </w:rPr>
      </w:pPr>
      <w:r w:rsidRPr="009B1CCC">
        <w:rPr>
          <w:rFonts w:ascii="Times New Roman" w:eastAsia="Times New Roman" w:hAnsi="Times New Roman" w:cs="Times New Roman"/>
          <w:b/>
          <w:color w:val="484C51"/>
          <w:sz w:val="28"/>
          <w:szCs w:val="28"/>
          <w:lang w:eastAsia="ru-RU"/>
        </w:rPr>
        <w:t>Будущее мира за новыми поколениями. Так давайте сделаем, чтоб этот мир был полон тепла и любви. Это отчасти в наших руках! В руках каждого!</w:t>
      </w:r>
    </w:p>
    <w:p w:rsidR="00AD2F2D" w:rsidRPr="00031155" w:rsidRDefault="00AD2F2D" w:rsidP="0003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2F2D" w:rsidRPr="0003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4E"/>
    <w:rsid w:val="00031155"/>
    <w:rsid w:val="002F0B4E"/>
    <w:rsid w:val="004B19CA"/>
    <w:rsid w:val="009B1CCC"/>
    <w:rsid w:val="00A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CA"/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CA"/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2022-03-18T08:05:00Z</dcterms:created>
  <dcterms:modified xsi:type="dcterms:W3CDTF">2022-03-18T08:14:00Z</dcterms:modified>
</cp:coreProperties>
</file>